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4198" w14:textId="77777777" w:rsidR="00656C04" w:rsidRDefault="00656C04" w:rsidP="00656C04">
      <w:pPr>
        <w:pStyle w:val="Nzevkapitoly"/>
        <w:jc w:val="both"/>
      </w:pPr>
    </w:p>
    <w:p w14:paraId="2FD2D508" w14:textId="77777777" w:rsidR="00656C04" w:rsidRDefault="00656C04" w:rsidP="00656C04">
      <w:pPr>
        <w:pStyle w:val="Nzevkapitoly"/>
        <w:jc w:val="both"/>
      </w:pPr>
    </w:p>
    <w:p w14:paraId="62220208" w14:textId="1A7B6446" w:rsidR="00656C04" w:rsidRDefault="00656C04" w:rsidP="00656C04">
      <w:pPr>
        <w:pStyle w:val="Nzevkapitoly"/>
        <w:jc w:val="both"/>
      </w:pPr>
      <w:r>
        <w:t xml:space="preserve">                                                                   TEMA č. 3.2023</w:t>
      </w:r>
    </w:p>
    <w:p w14:paraId="210D2A22" w14:textId="32181D1F" w:rsidR="00656C04" w:rsidRPr="00656C04" w:rsidRDefault="00656C04" w:rsidP="00656C04">
      <w:pPr>
        <w:pStyle w:val="Nzevkapitoly"/>
        <w:jc w:val="both"/>
        <w:rPr>
          <w:i/>
          <w:iCs/>
          <w:sz w:val="72"/>
          <w:szCs w:val="72"/>
        </w:rPr>
      </w:pPr>
      <w:r w:rsidRPr="00656C04">
        <w:rPr>
          <w:i/>
          <w:iCs/>
          <w:sz w:val="72"/>
          <w:szCs w:val="72"/>
        </w:rPr>
        <w:t>DOT</w:t>
      </w:r>
    </w:p>
    <w:p w14:paraId="19BAE60C" w14:textId="77777777" w:rsidR="00656C04" w:rsidRDefault="00656C04" w:rsidP="00656C04">
      <w:pPr>
        <w:pStyle w:val="Nzevkapitoly"/>
        <w:jc w:val="both"/>
      </w:pPr>
    </w:p>
    <w:p w14:paraId="09604A0C" w14:textId="111625F5" w:rsidR="00D92591" w:rsidRPr="00656C04" w:rsidRDefault="004B0332" w:rsidP="00656C04">
      <w:pPr>
        <w:pStyle w:val="Nzevkapitoly"/>
        <w:jc w:val="both"/>
        <w:rPr>
          <w:color w:val="FF0000"/>
          <w:sz w:val="44"/>
          <w:szCs w:val="44"/>
        </w:rPr>
      </w:pPr>
      <w:r w:rsidRPr="00656C04">
        <w:rPr>
          <w:color w:val="FF0000"/>
          <w:sz w:val="44"/>
          <w:szCs w:val="44"/>
        </w:rPr>
        <w:t>Vracíme se do doby kamenné</w:t>
      </w:r>
      <w:r w:rsidR="00D92591" w:rsidRPr="00656C04">
        <w:rPr>
          <w:color w:val="FF0000"/>
          <w:sz w:val="44"/>
          <w:szCs w:val="44"/>
        </w:rPr>
        <w:t>…</w:t>
      </w:r>
      <w:r w:rsidR="00DF0AD7" w:rsidRPr="00656C04">
        <w:rPr>
          <w:color w:val="FF0000"/>
          <w:sz w:val="44"/>
          <w:szCs w:val="44"/>
        </w:rPr>
        <w:t>?</w:t>
      </w:r>
    </w:p>
    <w:p w14:paraId="4E0576AA" w14:textId="77777777" w:rsidR="00D92591" w:rsidRDefault="00D92591" w:rsidP="00D92591">
      <w:pPr>
        <w:pStyle w:val="Citt"/>
      </w:pPr>
      <w:r>
        <w:t>Motto:</w:t>
      </w:r>
    </w:p>
    <w:p w14:paraId="42A63C76" w14:textId="77777777" w:rsidR="00D92591" w:rsidRDefault="00D92591" w:rsidP="00D92591">
      <w:pPr>
        <w:pStyle w:val="Citt"/>
      </w:pPr>
      <w:proofErr w:type="spellStart"/>
      <w:r>
        <w:t>Nihil</w:t>
      </w:r>
      <w:proofErr w:type="spellEnd"/>
      <w:r>
        <w:t xml:space="preserve"> sub sole novum – Nic nového pod Sluncem</w:t>
      </w:r>
    </w:p>
    <w:p w14:paraId="7E6A5980" w14:textId="77777777" w:rsidR="00D92591" w:rsidRDefault="00D92591" w:rsidP="00D92591">
      <w:pPr>
        <w:pStyle w:val="Citt"/>
      </w:pPr>
      <w:r>
        <w:t>(</w:t>
      </w:r>
      <w:proofErr w:type="spellStart"/>
      <w:r>
        <w:t>Ecclesiastes</w:t>
      </w:r>
      <w:proofErr w:type="spellEnd"/>
      <w:r>
        <w:t>)</w:t>
      </w:r>
    </w:p>
    <w:p w14:paraId="50F86D26" w14:textId="77777777" w:rsidR="00C77248" w:rsidRPr="00656C04" w:rsidRDefault="00C77248" w:rsidP="0035656F">
      <w:pPr>
        <w:pStyle w:val="Nzevkapitoly"/>
        <w:rPr>
          <w:rFonts w:ascii="Times New Roman" w:hAnsi="Times New Roman"/>
          <w:szCs w:val="28"/>
        </w:rPr>
      </w:pPr>
      <w:r w:rsidRPr="00656C04">
        <w:rPr>
          <w:rFonts w:ascii="Times New Roman" w:hAnsi="Times New Roman"/>
          <w:szCs w:val="28"/>
        </w:rPr>
        <w:t>Na úvod</w:t>
      </w:r>
      <w:r w:rsidR="004B0332" w:rsidRPr="00656C04">
        <w:rPr>
          <w:rFonts w:ascii="Times New Roman" w:hAnsi="Times New Roman"/>
          <w:szCs w:val="28"/>
        </w:rPr>
        <w:t xml:space="preserve"> trochu statistiky</w:t>
      </w:r>
    </w:p>
    <w:p w14:paraId="65802923" w14:textId="77777777" w:rsidR="0035656F" w:rsidRPr="00656C04" w:rsidRDefault="00747268" w:rsidP="0035656F">
      <w:pPr>
        <w:pStyle w:val="Zkladntext-prvnodsazen"/>
        <w:rPr>
          <w:rFonts w:ascii="Times New Roman" w:hAnsi="Times New Roman"/>
          <w:sz w:val="28"/>
          <w:szCs w:val="28"/>
        </w:rPr>
      </w:pPr>
      <w:r w:rsidRPr="00656C04">
        <w:rPr>
          <w:rFonts w:ascii="Times New Roman" w:hAnsi="Times New Roman"/>
          <w:sz w:val="28"/>
          <w:szCs w:val="28"/>
        </w:rPr>
        <w:t xml:space="preserve">Český statistický úřad zveřejnil dne 3.7.2023 vývoj státního dluhu ČR ke konci 1. Q 2023. Deficitem 102,3 mld Kč za první čtvrtletí (1. Q) 2023 se </w:t>
      </w:r>
      <w:r w:rsidRPr="00656C04">
        <w:rPr>
          <w:rFonts w:ascii="Times New Roman" w:hAnsi="Times New Roman"/>
          <w:b/>
          <w:sz w:val="28"/>
          <w:szCs w:val="28"/>
        </w:rPr>
        <w:t xml:space="preserve">celkový státní dluh </w:t>
      </w:r>
      <w:r w:rsidR="00AA60CB" w:rsidRPr="00656C04">
        <w:rPr>
          <w:rFonts w:ascii="Times New Roman" w:hAnsi="Times New Roman"/>
          <w:b/>
          <w:sz w:val="28"/>
          <w:szCs w:val="28"/>
        </w:rPr>
        <w:t xml:space="preserve">ČR </w:t>
      </w:r>
      <w:r w:rsidRPr="00656C04">
        <w:rPr>
          <w:rFonts w:ascii="Times New Roman" w:hAnsi="Times New Roman"/>
          <w:b/>
          <w:sz w:val="28"/>
          <w:szCs w:val="28"/>
        </w:rPr>
        <w:t xml:space="preserve">přehoupl přes tři bilióny Kč (3,099 </w:t>
      </w:r>
      <w:r w:rsidR="00B75F2F" w:rsidRPr="00656C04">
        <w:rPr>
          <w:rFonts w:ascii="Times New Roman" w:hAnsi="Times New Roman"/>
          <w:b/>
          <w:sz w:val="28"/>
          <w:szCs w:val="28"/>
        </w:rPr>
        <w:t>·10</w:t>
      </w:r>
      <w:r w:rsidR="00B75F2F" w:rsidRPr="00656C04">
        <w:rPr>
          <w:rFonts w:ascii="Times New Roman" w:hAnsi="Times New Roman"/>
          <w:b/>
          <w:sz w:val="28"/>
          <w:szCs w:val="28"/>
          <w:vertAlign w:val="superscript"/>
        </w:rPr>
        <w:t>12</w:t>
      </w:r>
      <w:r w:rsidR="00B75F2F" w:rsidRPr="00656C04">
        <w:rPr>
          <w:rFonts w:ascii="Times New Roman" w:hAnsi="Times New Roman"/>
          <w:b/>
          <w:sz w:val="28"/>
          <w:szCs w:val="28"/>
        </w:rPr>
        <w:t xml:space="preserve"> Kč)</w:t>
      </w:r>
      <w:r w:rsidR="00B75F2F" w:rsidRPr="00656C04">
        <w:rPr>
          <w:rFonts w:ascii="Times New Roman" w:hAnsi="Times New Roman"/>
          <w:sz w:val="28"/>
          <w:szCs w:val="28"/>
        </w:rPr>
        <w:t xml:space="preserve">. </w:t>
      </w:r>
      <w:r w:rsidR="00A673EB" w:rsidRPr="00656C04">
        <w:rPr>
          <w:rFonts w:ascii="Times New Roman" w:hAnsi="Times New Roman"/>
          <w:sz w:val="28"/>
          <w:szCs w:val="28"/>
        </w:rPr>
        <w:t>Průměrná míra inflace za rok 2022 byla 15,1 % (v roce 2021 byla 3,8 %)</w:t>
      </w:r>
      <w:r w:rsidR="00F82507" w:rsidRPr="00656C04">
        <w:rPr>
          <w:rFonts w:ascii="Times New Roman" w:hAnsi="Times New Roman"/>
          <w:sz w:val="28"/>
          <w:szCs w:val="28"/>
        </w:rPr>
        <w:t>.</w:t>
      </w:r>
      <w:sdt>
        <w:sdtPr>
          <w:rPr>
            <w:rFonts w:ascii="Times New Roman" w:hAnsi="Times New Roman"/>
            <w:sz w:val="28"/>
            <w:szCs w:val="28"/>
          </w:rPr>
          <w:id w:val="2067530735"/>
          <w:citation/>
        </w:sdtPr>
        <w:sdtContent>
          <w:r w:rsidR="004D4CAB" w:rsidRPr="00656C04">
            <w:rPr>
              <w:rFonts w:ascii="Times New Roman" w:hAnsi="Times New Roman"/>
              <w:sz w:val="28"/>
              <w:szCs w:val="28"/>
            </w:rPr>
            <w:fldChar w:fldCharType="begin"/>
          </w:r>
          <w:r w:rsidR="004D4CAB" w:rsidRPr="00656C04">
            <w:rPr>
              <w:rFonts w:ascii="Times New Roman" w:hAnsi="Times New Roman"/>
              <w:sz w:val="28"/>
              <w:szCs w:val="28"/>
            </w:rPr>
            <w:instrText xml:space="preserve"> CITATION Def23 \l 1029 </w:instrText>
          </w:r>
          <w:r w:rsidR="004D4CAB" w:rsidRPr="00656C04">
            <w:rPr>
              <w:rFonts w:ascii="Times New Roman" w:hAnsi="Times New Roman"/>
              <w:sz w:val="28"/>
              <w:szCs w:val="28"/>
            </w:rPr>
            <w:fldChar w:fldCharType="separate"/>
          </w:r>
          <w:r w:rsidR="004D4CAB" w:rsidRPr="00656C04">
            <w:rPr>
              <w:rFonts w:ascii="Times New Roman" w:hAnsi="Times New Roman"/>
              <w:noProof/>
              <w:sz w:val="28"/>
              <w:szCs w:val="28"/>
            </w:rPr>
            <w:t xml:space="preserve"> (1)</w:t>
          </w:r>
          <w:r w:rsidR="004D4CAB" w:rsidRPr="00656C04">
            <w:rPr>
              <w:rFonts w:ascii="Times New Roman" w:hAnsi="Times New Roman"/>
              <w:sz w:val="28"/>
              <w:szCs w:val="28"/>
            </w:rPr>
            <w:fldChar w:fldCharType="end"/>
          </w:r>
        </w:sdtContent>
      </w:sdt>
    </w:p>
    <w:p w14:paraId="00B717DC" w14:textId="77777777" w:rsidR="0051372B" w:rsidRPr="00656C04" w:rsidRDefault="00F52674" w:rsidP="0035656F">
      <w:pPr>
        <w:pStyle w:val="Zkladntext-prvnodsazen"/>
        <w:rPr>
          <w:rFonts w:ascii="Times New Roman" w:hAnsi="Times New Roman"/>
          <w:sz w:val="28"/>
          <w:szCs w:val="28"/>
        </w:rPr>
      </w:pPr>
      <w:proofErr w:type="spellStart"/>
      <w:r w:rsidRPr="00656C04">
        <w:rPr>
          <w:rFonts w:ascii="Times New Roman" w:hAnsi="Times New Roman"/>
          <w:sz w:val="28"/>
          <w:szCs w:val="28"/>
        </w:rPr>
        <w:t>Cemtrum</w:t>
      </w:r>
      <w:proofErr w:type="spellEnd"/>
      <w:r w:rsidRPr="00656C04">
        <w:rPr>
          <w:rFonts w:ascii="Times New Roman" w:hAnsi="Times New Roman"/>
          <w:sz w:val="28"/>
          <w:szCs w:val="28"/>
        </w:rPr>
        <w:t xml:space="preserve"> pro výzkum veřejného mínění, </w:t>
      </w:r>
      <w:proofErr w:type="spellStart"/>
      <w:r w:rsidRPr="00656C04">
        <w:rPr>
          <w:rFonts w:ascii="Times New Roman" w:hAnsi="Times New Roman"/>
          <w:sz w:val="28"/>
          <w:szCs w:val="28"/>
        </w:rPr>
        <w:t>Sociologieckého</w:t>
      </w:r>
      <w:proofErr w:type="spellEnd"/>
      <w:r w:rsidRPr="00656C04">
        <w:rPr>
          <w:rFonts w:ascii="Times New Roman" w:hAnsi="Times New Roman"/>
          <w:sz w:val="28"/>
          <w:szCs w:val="28"/>
        </w:rPr>
        <w:t xml:space="preserve"> ústavu AV ČR (známé pod zkratkou CVVM) uveřejnilo 7. srpna 2023 výsledky sta</w:t>
      </w:r>
      <w:r w:rsidR="00E132A2" w:rsidRPr="00656C04">
        <w:rPr>
          <w:rFonts w:ascii="Times New Roman" w:hAnsi="Times New Roman"/>
          <w:sz w:val="28"/>
          <w:szCs w:val="28"/>
        </w:rPr>
        <w:t>n</w:t>
      </w:r>
      <w:r w:rsidRPr="00656C04">
        <w:rPr>
          <w:rFonts w:ascii="Times New Roman" w:hAnsi="Times New Roman"/>
          <w:sz w:val="28"/>
          <w:szCs w:val="28"/>
        </w:rPr>
        <w:t xml:space="preserve">dardizovaného periodického šetření </w:t>
      </w:r>
      <w:r w:rsidR="005613D2" w:rsidRPr="00656C04">
        <w:rPr>
          <w:rFonts w:ascii="Times New Roman" w:hAnsi="Times New Roman"/>
          <w:sz w:val="28"/>
          <w:szCs w:val="28"/>
        </w:rPr>
        <w:t>důvěry občanů ČR ve vládní instituce, za období červen – červenec 2023.</w:t>
      </w:r>
    </w:p>
    <w:p w14:paraId="0B1AF4DE" w14:textId="77777777" w:rsidR="005D61B8" w:rsidRPr="00656C04" w:rsidRDefault="005D61B8" w:rsidP="005D61B8">
      <w:pPr>
        <w:pStyle w:val="Titulek"/>
        <w:keepNext/>
        <w:rPr>
          <w:rFonts w:ascii="Times New Roman" w:hAnsi="Times New Roman"/>
          <w:sz w:val="28"/>
          <w:szCs w:val="28"/>
        </w:rPr>
      </w:pPr>
      <w:r w:rsidRPr="00656C04">
        <w:rPr>
          <w:rFonts w:ascii="Times New Roman" w:hAnsi="Times New Roman"/>
          <w:sz w:val="28"/>
          <w:szCs w:val="28"/>
        </w:rPr>
        <w:t xml:space="preserve">Tabulka </w:t>
      </w:r>
      <w:r w:rsidR="00D15673" w:rsidRPr="00656C04">
        <w:rPr>
          <w:rFonts w:ascii="Times New Roman" w:hAnsi="Times New Roman"/>
          <w:sz w:val="28"/>
          <w:szCs w:val="28"/>
        </w:rPr>
        <w:fldChar w:fldCharType="begin"/>
      </w:r>
      <w:r w:rsidR="00D15673" w:rsidRPr="00656C04">
        <w:rPr>
          <w:rFonts w:ascii="Times New Roman" w:hAnsi="Times New Roman"/>
          <w:sz w:val="28"/>
          <w:szCs w:val="28"/>
        </w:rPr>
        <w:instrText xml:space="preserve"> SEQ Tabulka \* ARABIC </w:instrText>
      </w:r>
      <w:r w:rsidR="00D15673" w:rsidRPr="00656C04">
        <w:rPr>
          <w:rFonts w:ascii="Times New Roman" w:hAnsi="Times New Roman"/>
          <w:sz w:val="28"/>
          <w:szCs w:val="28"/>
        </w:rPr>
        <w:fldChar w:fldCharType="separate"/>
      </w:r>
      <w:r w:rsidRPr="00656C04">
        <w:rPr>
          <w:rFonts w:ascii="Times New Roman" w:hAnsi="Times New Roman"/>
          <w:noProof/>
          <w:sz w:val="28"/>
          <w:szCs w:val="28"/>
        </w:rPr>
        <w:t>1</w:t>
      </w:r>
      <w:r w:rsidR="00D15673" w:rsidRPr="00656C04">
        <w:rPr>
          <w:rFonts w:ascii="Times New Roman" w:hAnsi="Times New Roman"/>
          <w:noProof/>
          <w:sz w:val="28"/>
          <w:szCs w:val="28"/>
        </w:rPr>
        <w:fldChar w:fldCharType="end"/>
      </w:r>
      <w:r w:rsidRPr="00656C04">
        <w:rPr>
          <w:rFonts w:ascii="Times New Roman" w:hAnsi="Times New Roman"/>
          <w:sz w:val="28"/>
          <w:szCs w:val="28"/>
        </w:rPr>
        <w:t>: Důvěra občanů vybraným státním institucím za červen - červenec 2023</w:t>
      </w:r>
    </w:p>
    <w:tbl>
      <w:tblPr>
        <w:tblStyle w:val="Mkatabulky"/>
        <w:tblW w:w="0" w:type="auto"/>
        <w:jc w:val="center"/>
        <w:tblLook w:val="04A0" w:firstRow="1" w:lastRow="0" w:firstColumn="1" w:lastColumn="0" w:noHBand="0" w:noVBand="1"/>
      </w:tblPr>
      <w:tblGrid>
        <w:gridCol w:w="1668"/>
        <w:gridCol w:w="1654"/>
        <w:gridCol w:w="1637"/>
        <w:gridCol w:w="1442"/>
        <w:gridCol w:w="1570"/>
        <w:gridCol w:w="1053"/>
      </w:tblGrid>
      <w:tr w:rsidR="002C4493" w:rsidRPr="00656C04" w14:paraId="31C46402" w14:textId="77777777" w:rsidTr="004D4CAB">
        <w:trPr>
          <w:jc w:val="center"/>
        </w:trPr>
        <w:tc>
          <w:tcPr>
            <w:tcW w:w="1668" w:type="dxa"/>
            <w:shd w:val="clear" w:color="auto" w:fill="FBD4B4" w:themeFill="accent6" w:themeFillTint="66"/>
            <w:vAlign w:val="center"/>
          </w:tcPr>
          <w:p w14:paraId="2430A6FE" w14:textId="77777777" w:rsidR="002C4493" w:rsidRPr="00656C04" w:rsidRDefault="00E132A2" w:rsidP="005D61B8">
            <w:pPr>
              <w:pStyle w:val="Tabulka"/>
              <w:jc w:val="center"/>
              <w:rPr>
                <w:rFonts w:ascii="Times New Roman" w:hAnsi="Times New Roman"/>
                <w:b/>
                <w:sz w:val="28"/>
                <w:szCs w:val="28"/>
              </w:rPr>
            </w:pPr>
            <w:r w:rsidRPr="00656C04">
              <w:rPr>
                <w:rFonts w:ascii="Times New Roman" w:hAnsi="Times New Roman"/>
                <w:b/>
                <w:sz w:val="28"/>
                <w:szCs w:val="28"/>
              </w:rPr>
              <w:t>Instituce</w:t>
            </w:r>
          </w:p>
        </w:tc>
        <w:tc>
          <w:tcPr>
            <w:tcW w:w="1654" w:type="dxa"/>
            <w:shd w:val="clear" w:color="auto" w:fill="CCC0D9" w:themeFill="accent4" w:themeFillTint="66"/>
            <w:vAlign w:val="center"/>
          </w:tcPr>
          <w:p w14:paraId="7983220B" w14:textId="77777777" w:rsidR="002C4493" w:rsidRPr="00656C04" w:rsidRDefault="002C4493" w:rsidP="005D61B8">
            <w:pPr>
              <w:pStyle w:val="Tabulka"/>
              <w:jc w:val="center"/>
              <w:rPr>
                <w:rFonts w:ascii="Times New Roman" w:hAnsi="Times New Roman"/>
                <w:b/>
                <w:sz w:val="28"/>
                <w:szCs w:val="28"/>
              </w:rPr>
            </w:pPr>
            <w:r w:rsidRPr="00656C04">
              <w:rPr>
                <w:rFonts w:ascii="Times New Roman" w:hAnsi="Times New Roman"/>
                <w:b/>
                <w:sz w:val="28"/>
                <w:szCs w:val="28"/>
              </w:rPr>
              <w:t>Rozhodně důvěřuje</w:t>
            </w:r>
          </w:p>
        </w:tc>
        <w:tc>
          <w:tcPr>
            <w:tcW w:w="1637" w:type="dxa"/>
            <w:shd w:val="clear" w:color="auto" w:fill="B2A1C7" w:themeFill="accent4" w:themeFillTint="99"/>
            <w:vAlign w:val="center"/>
          </w:tcPr>
          <w:p w14:paraId="36BDF84B" w14:textId="77777777" w:rsidR="002C4493" w:rsidRPr="00656C04" w:rsidRDefault="002C4493" w:rsidP="005D61B8">
            <w:pPr>
              <w:pStyle w:val="Tabulka"/>
              <w:jc w:val="center"/>
              <w:rPr>
                <w:rFonts w:ascii="Times New Roman" w:hAnsi="Times New Roman"/>
                <w:b/>
                <w:sz w:val="28"/>
                <w:szCs w:val="28"/>
              </w:rPr>
            </w:pPr>
            <w:r w:rsidRPr="00656C04">
              <w:rPr>
                <w:rFonts w:ascii="Times New Roman" w:hAnsi="Times New Roman"/>
                <w:b/>
                <w:sz w:val="28"/>
                <w:szCs w:val="28"/>
              </w:rPr>
              <w:t>Spíše důvěřuje</w:t>
            </w:r>
          </w:p>
        </w:tc>
        <w:tc>
          <w:tcPr>
            <w:tcW w:w="1442" w:type="dxa"/>
            <w:shd w:val="clear" w:color="auto" w:fill="E5B8B7" w:themeFill="accent2" w:themeFillTint="66"/>
            <w:vAlign w:val="center"/>
          </w:tcPr>
          <w:p w14:paraId="30EB33E2" w14:textId="77777777" w:rsidR="002C4493" w:rsidRPr="00656C04" w:rsidRDefault="002C4493" w:rsidP="005D61B8">
            <w:pPr>
              <w:pStyle w:val="Tabulka"/>
              <w:jc w:val="center"/>
              <w:rPr>
                <w:rFonts w:ascii="Times New Roman" w:hAnsi="Times New Roman"/>
                <w:b/>
                <w:sz w:val="28"/>
                <w:szCs w:val="28"/>
              </w:rPr>
            </w:pPr>
            <w:r w:rsidRPr="00656C04">
              <w:rPr>
                <w:rFonts w:ascii="Times New Roman" w:hAnsi="Times New Roman"/>
                <w:b/>
                <w:sz w:val="28"/>
                <w:szCs w:val="28"/>
              </w:rPr>
              <w:t xml:space="preserve">Spíše </w:t>
            </w:r>
            <w:proofErr w:type="spellStart"/>
            <w:r w:rsidRPr="00656C04">
              <w:rPr>
                <w:rFonts w:ascii="Times New Roman" w:hAnsi="Times New Roman"/>
                <w:b/>
                <w:sz w:val="28"/>
                <w:szCs w:val="28"/>
              </w:rPr>
              <w:t>neůvěřuje</w:t>
            </w:r>
            <w:proofErr w:type="spellEnd"/>
          </w:p>
        </w:tc>
        <w:tc>
          <w:tcPr>
            <w:tcW w:w="1443" w:type="dxa"/>
            <w:shd w:val="clear" w:color="auto" w:fill="D99594" w:themeFill="accent2" w:themeFillTint="99"/>
            <w:vAlign w:val="center"/>
          </w:tcPr>
          <w:p w14:paraId="4A322863" w14:textId="77777777" w:rsidR="002C4493" w:rsidRPr="00656C04" w:rsidRDefault="005D61B8" w:rsidP="005D61B8">
            <w:pPr>
              <w:pStyle w:val="Tabulka"/>
              <w:jc w:val="center"/>
              <w:rPr>
                <w:rFonts w:ascii="Times New Roman" w:hAnsi="Times New Roman"/>
                <w:b/>
                <w:sz w:val="28"/>
                <w:szCs w:val="28"/>
              </w:rPr>
            </w:pPr>
            <w:r w:rsidRPr="00656C04">
              <w:rPr>
                <w:rFonts w:ascii="Times New Roman" w:hAnsi="Times New Roman"/>
                <w:b/>
                <w:sz w:val="28"/>
                <w:szCs w:val="28"/>
              </w:rPr>
              <w:t>Rozhodně nedůvěřuje</w:t>
            </w:r>
          </w:p>
        </w:tc>
        <w:tc>
          <w:tcPr>
            <w:tcW w:w="1053" w:type="dxa"/>
            <w:shd w:val="clear" w:color="auto" w:fill="D9D9D9" w:themeFill="background1" w:themeFillShade="D9"/>
            <w:vAlign w:val="center"/>
          </w:tcPr>
          <w:p w14:paraId="01443C27" w14:textId="77777777" w:rsidR="002C4493" w:rsidRPr="00656C04" w:rsidRDefault="005D61B8" w:rsidP="005D61B8">
            <w:pPr>
              <w:pStyle w:val="Tabulka"/>
              <w:jc w:val="center"/>
              <w:rPr>
                <w:rFonts w:ascii="Times New Roman" w:hAnsi="Times New Roman"/>
                <w:b/>
                <w:sz w:val="28"/>
                <w:szCs w:val="28"/>
              </w:rPr>
            </w:pPr>
            <w:r w:rsidRPr="00656C04">
              <w:rPr>
                <w:rFonts w:ascii="Times New Roman" w:hAnsi="Times New Roman"/>
                <w:b/>
                <w:sz w:val="28"/>
                <w:szCs w:val="28"/>
              </w:rPr>
              <w:t>Neví</w:t>
            </w:r>
          </w:p>
        </w:tc>
      </w:tr>
      <w:tr w:rsidR="002C4493" w:rsidRPr="00656C04" w14:paraId="0CB26FB6" w14:textId="77777777" w:rsidTr="004D4CAB">
        <w:trPr>
          <w:jc w:val="center"/>
        </w:trPr>
        <w:tc>
          <w:tcPr>
            <w:tcW w:w="1668" w:type="dxa"/>
            <w:shd w:val="clear" w:color="auto" w:fill="B2A1C7" w:themeFill="accent4" w:themeFillTint="99"/>
          </w:tcPr>
          <w:p w14:paraId="563D7146" w14:textId="77777777" w:rsidR="002C4493" w:rsidRPr="00656C04" w:rsidRDefault="002C4493" w:rsidP="0051372B">
            <w:pPr>
              <w:pStyle w:val="Tabulka"/>
              <w:rPr>
                <w:rFonts w:ascii="Times New Roman" w:hAnsi="Times New Roman"/>
                <w:b/>
                <w:sz w:val="28"/>
                <w:szCs w:val="28"/>
              </w:rPr>
            </w:pPr>
            <w:r w:rsidRPr="00656C04">
              <w:rPr>
                <w:rFonts w:ascii="Times New Roman" w:hAnsi="Times New Roman"/>
                <w:b/>
                <w:sz w:val="28"/>
                <w:szCs w:val="28"/>
              </w:rPr>
              <w:t>Vláda</w:t>
            </w:r>
          </w:p>
        </w:tc>
        <w:tc>
          <w:tcPr>
            <w:tcW w:w="1654" w:type="dxa"/>
            <w:shd w:val="clear" w:color="auto" w:fill="CCC0D9" w:themeFill="accent4" w:themeFillTint="66"/>
          </w:tcPr>
          <w:p w14:paraId="0E2F79E4"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2</w:t>
            </w:r>
          </w:p>
        </w:tc>
        <w:tc>
          <w:tcPr>
            <w:tcW w:w="1637" w:type="dxa"/>
            <w:shd w:val="clear" w:color="auto" w:fill="B2A1C7" w:themeFill="accent4" w:themeFillTint="99"/>
          </w:tcPr>
          <w:p w14:paraId="4E63C764"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23</w:t>
            </w:r>
          </w:p>
        </w:tc>
        <w:tc>
          <w:tcPr>
            <w:tcW w:w="1442" w:type="dxa"/>
            <w:shd w:val="clear" w:color="auto" w:fill="E5B8B7" w:themeFill="accent2" w:themeFillTint="66"/>
          </w:tcPr>
          <w:p w14:paraId="64E51D92"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35</w:t>
            </w:r>
          </w:p>
        </w:tc>
        <w:tc>
          <w:tcPr>
            <w:tcW w:w="1443" w:type="dxa"/>
            <w:shd w:val="clear" w:color="auto" w:fill="D99594" w:themeFill="accent2" w:themeFillTint="99"/>
          </w:tcPr>
          <w:p w14:paraId="44AC4680"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38</w:t>
            </w:r>
          </w:p>
        </w:tc>
        <w:tc>
          <w:tcPr>
            <w:tcW w:w="1053" w:type="dxa"/>
            <w:shd w:val="clear" w:color="auto" w:fill="D9D9D9" w:themeFill="background1" w:themeFillShade="D9"/>
          </w:tcPr>
          <w:p w14:paraId="20197BE3"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2</w:t>
            </w:r>
          </w:p>
        </w:tc>
      </w:tr>
      <w:tr w:rsidR="002C4493" w:rsidRPr="00656C04" w14:paraId="554D5661" w14:textId="77777777" w:rsidTr="004D4CAB">
        <w:trPr>
          <w:jc w:val="center"/>
        </w:trPr>
        <w:tc>
          <w:tcPr>
            <w:tcW w:w="1668" w:type="dxa"/>
            <w:shd w:val="clear" w:color="auto" w:fill="8DB3E2" w:themeFill="text2" w:themeFillTint="66"/>
          </w:tcPr>
          <w:p w14:paraId="34744E18" w14:textId="77777777" w:rsidR="002C4493" w:rsidRPr="00656C04" w:rsidRDefault="002C4493" w:rsidP="0051372B">
            <w:pPr>
              <w:pStyle w:val="Tabulka"/>
              <w:rPr>
                <w:rFonts w:ascii="Times New Roman" w:hAnsi="Times New Roman"/>
                <w:b/>
                <w:sz w:val="28"/>
                <w:szCs w:val="28"/>
              </w:rPr>
            </w:pPr>
            <w:r w:rsidRPr="00656C04">
              <w:rPr>
                <w:rFonts w:ascii="Times New Roman" w:hAnsi="Times New Roman"/>
                <w:b/>
                <w:sz w:val="28"/>
                <w:szCs w:val="28"/>
              </w:rPr>
              <w:t>Parlament</w:t>
            </w:r>
          </w:p>
        </w:tc>
        <w:tc>
          <w:tcPr>
            <w:tcW w:w="1654" w:type="dxa"/>
            <w:shd w:val="clear" w:color="auto" w:fill="CCC0D9" w:themeFill="accent4" w:themeFillTint="66"/>
          </w:tcPr>
          <w:p w14:paraId="6CE4B24D"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1</w:t>
            </w:r>
          </w:p>
        </w:tc>
        <w:tc>
          <w:tcPr>
            <w:tcW w:w="1637" w:type="dxa"/>
            <w:shd w:val="clear" w:color="auto" w:fill="B2A1C7" w:themeFill="accent4" w:themeFillTint="99"/>
          </w:tcPr>
          <w:p w14:paraId="1C992E09"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24</w:t>
            </w:r>
          </w:p>
        </w:tc>
        <w:tc>
          <w:tcPr>
            <w:tcW w:w="1442" w:type="dxa"/>
            <w:shd w:val="clear" w:color="auto" w:fill="E5B8B7" w:themeFill="accent2" w:themeFillTint="66"/>
          </w:tcPr>
          <w:p w14:paraId="3B87BEB3"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40</w:t>
            </w:r>
          </w:p>
        </w:tc>
        <w:tc>
          <w:tcPr>
            <w:tcW w:w="1443" w:type="dxa"/>
            <w:shd w:val="clear" w:color="auto" w:fill="D99594" w:themeFill="accent2" w:themeFillTint="99"/>
          </w:tcPr>
          <w:p w14:paraId="61ABB20A"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31</w:t>
            </w:r>
          </w:p>
        </w:tc>
        <w:tc>
          <w:tcPr>
            <w:tcW w:w="1053" w:type="dxa"/>
            <w:shd w:val="clear" w:color="auto" w:fill="D9D9D9" w:themeFill="background1" w:themeFillShade="D9"/>
          </w:tcPr>
          <w:p w14:paraId="12DA21BF"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4</w:t>
            </w:r>
          </w:p>
        </w:tc>
      </w:tr>
      <w:tr w:rsidR="002C4493" w:rsidRPr="00656C04" w14:paraId="0AC0B1D9" w14:textId="77777777" w:rsidTr="004D4CAB">
        <w:trPr>
          <w:jc w:val="center"/>
        </w:trPr>
        <w:tc>
          <w:tcPr>
            <w:tcW w:w="1668" w:type="dxa"/>
            <w:shd w:val="clear" w:color="auto" w:fill="C6D9F1" w:themeFill="text2" w:themeFillTint="33"/>
          </w:tcPr>
          <w:p w14:paraId="12F7B7B5" w14:textId="77777777" w:rsidR="002C4493" w:rsidRPr="00656C04" w:rsidRDefault="002C4493" w:rsidP="0051372B">
            <w:pPr>
              <w:pStyle w:val="Tabulka"/>
              <w:rPr>
                <w:rFonts w:ascii="Times New Roman" w:hAnsi="Times New Roman"/>
                <w:b/>
                <w:sz w:val="28"/>
                <w:szCs w:val="28"/>
              </w:rPr>
            </w:pPr>
            <w:r w:rsidRPr="00656C04">
              <w:rPr>
                <w:rFonts w:ascii="Times New Roman" w:hAnsi="Times New Roman"/>
                <w:b/>
                <w:sz w:val="28"/>
                <w:szCs w:val="28"/>
              </w:rPr>
              <w:t>Senát</w:t>
            </w:r>
          </w:p>
        </w:tc>
        <w:tc>
          <w:tcPr>
            <w:tcW w:w="1654" w:type="dxa"/>
            <w:shd w:val="clear" w:color="auto" w:fill="CCC0D9" w:themeFill="accent4" w:themeFillTint="66"/>
          </w:tcPr>
          <w:p w14:paraId="444F66E2"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5</w:t>
            </w:r>
          </w:p>
        </w:tc>
        <w:tc>
          <w:tcPr>
            <w:tcW w:w="1637" w:type="dxa"/>
            <w:shd w:val="clear" w:color="auto" w:fill="B2A1C7" w:themeFill="accent4" w:themeFillTint="99"/>
          </w:tcPr>
          <w:p w14:paraId="352AB48F"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31</w:t>
            </w:r>
          </w:p>
        </w:tc>
        <w:tc>
          <w:tcPr>
            <w:tcW w:w="1442" w:type="dxa"/>
            <w:shd w:val="clear" w:color="auto" w:fill="E5B8B7" w:themeFill="accent2" w:themeFillTint="66"/>
          </w:tcPr>
          <w:p w14:paraId="425D9E3A"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28</w:t>
            </w:r>
          </w:p>
        </w:tc>
        <w:tc>
          <w:tcPr>
            <w:tcW w:w="1443" w:type="dxa"/>
            <w:shd w:val="clear" w:color="auto" w:fill="D99594" w:themeFill="accent2" w:themeFillTint="99"/>
          </w:tcPr>
          <w:p w14:paraId="1C8BED77"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30</w:t>
            </w:r>
          </w:p>
        </w:tc>
        <w:tc>
          <w:tcPr>
            <w:tcW w:w="1053" w:type="dxa"/>
            <w:shd w:val="clear" w:color="auto" w:fill="D9D9D9" w:themeFill="background1" w:themeFillShade="D9"/>
          </w:tcPr>
          <w:p w14:paraId="3F21B244" w14:textId="77777777" w:rsidR="002C4493" w:rsidRPr="00656C04" w:rsidRDefault="005D61B8" w:rsidP="005D61B8">
            <w:pPr>
              <w:pStyle w:val="Tabulka"/>
              <w:jc w:val="center"/>
              <w:rPr>
                <w:rFonts w:ascii="Times New Roman" w:hAnsi="Times New Roman"/>
                <w:sz w:val="28"/>
                <w:szCs w:val="28"/>
              </w:rPr>
            </w:pPr>
            <w:r w:rsidRPr="00656C04">
              <w:rPr>
                <w:rFonts w:ascii="Times New Roman" w:hAnsi="Times New Roman"/>
                <w:sz w:val="28"/>
                <w:szCs w:val="28"/>
              </w:rPr>
              <w:t>6</w:t>
            </w:r>
          </w:p>
        </w:tc>
      </w:tr>
    </w:tbl>
    <w:p w14:paraId="1D738ED3" w14:textId="77777777" w:rsidR="004B0332" w:rsidRPr="00656C04" w:rsidRDefault="00F52674" w:rsidP="0035656F">
      <w:pPr>
        <w:pStyle w:val="Zkladntext-prvnodsazen"/>
        <w:rPr>
          <w:rFonts w:ascii="Times New Roman" w:hAnsi="Times New Roman"/>
          <w:sz w:val="28"/>
          <w:szCs w:val="28"/>
        </w:rPr>
      </w:pPr>
      <w:r w:rsidRPr="00656C04">
        <w:rPr>
          <w:rFonts w:ascii="Times New Roman" w:hAnsi="Times New Roman"/>
          <w:sz w:val="28"/>
          <w:szCs w:val="28"/>
        </w:rPr>
        <w:t xml:space="preserve"> </w:t>
      </w:r>
    </w:p>
    <w:p w14:paraId="753B08F2" w14:textId="77777777" w:rsidR="005D61B8" w:rsidRPr="00656C04" w:rsidRDefault="00E132A2" w:rsidP="0035656F">
      <w:pPr>
        <w:pStyle w:val="Zkladntext-prvnodsazen"/>
        <w:rPr>
          <w:rFonts w:ascii="Times New Roman" w:hAnsi="Times New Roman"/>
          <w:sz w:val="28"/>
          <w:szCs w:val="28"/>
        </w:rPr>
      </w:pPr>
      <w:r w:rsidRPr="00656C04">
        <w:rPr>
          <w:rFonts w:ascii="Times New Roman" w:hAnsi="Times New Roman"/>
          <w:sz w:val="28"/>
          <w:szCs w:val="28"/>
        </w:rPr>
        <w:t>V souhrnu to znamená, že důvěra občanů je na bodu mrazu, jak k vládě, tak k oběma komorám parlamentu ČR</w:t>
      </w:r>
      <w:r w:rsidR="004D4CAB" w:rsidRPr="00656C04">
        <w:rPr>
          <w:rFonts w:ascii="Times New Roman" w:hAnsi="Times New Roman"/>
          <w:sz w:val="28"/>
          <w:szCs w:val="28"/>
        </w:rPr>
        <w:t xml:space="preserve">. </w:t>
      </w:r>
      <w:sdt>
        <w:sdtPr>
          <w:rPr>
            <w:rFonts w:ascii="Times New Roman" w:hAnsi="Times New Roman"/>
            <w:sz w:val="28"/>
            <w:szCs w:val="28"/>
          </w:rPr>
          <w:id w:val="720109746"/>
          <w:citation/>
        </w:sdtPr>
        <w:sdtContent>
          <w:r w:rsidR="004D4CAB" w:rsidRPr="00656C04">
            <w:rPr>
              <w:rFonts w:ascii="Times New Roman" w:hAnsi="Times New Roman"/>
              <w:sz w:val="28"/>
              <w:szCs w:val="28"/>
            </w:rPr>
            <w:fldChar w:fldCharType="begin"/>
          </w:r>
          <w:r w:rsidR="004D4CAB" w:rsidRPr="00656C04">
            <w:rPr>
              <w:rFonts w:ascii="Times New Roman" w:hAnsi="Times New Roman"/>
              <w:sz w:val="28"/>
              <w:szCs w:val="28"/>
            </w:rPr>
            <w:instrText xml:space="preserve"> CITATION Dův23 \l 1029 </w:instrText>
          </w:r>
          <w:r w:rsidR="004D4CAB" w:rsidRPr="00656C04">
            <w:rPr>
              <w:rFonts w:ascii="Times New Roman" w:hAnsi="Times New Roman"/>
              <w:sz w:val="28"/>
              <w:szCs w:val="28"/>
            </w:rPr>
            <w:fldChar w:fldCharType="separate"/>
          </w:r>
          <w:r w:rsidR="004D4CAB" w:rsidRPr="00656C04">
            <w:rPr>
              <w:rFonts w:ascii="Times New Roman" w:hAnsi="Times New Roman"/>
              <w:noProof/>
              <w:sz w:val="28"/>
              <w:szCs w:val="28"/>
            </w:rPr>
            <w:t>(2)</w:t>
          </w:r>
          <w:r w:rsidR="004D4CAB" w:rsidRPr="00656C04">
            <w:rPr>
              <w:rFonts w:ascii="Times New Roman" w:hAnsi="Times New Roman"/>
              <w:sz w:val="28"/>
              <w:szCs w:val="28"/>
            </w:rPr>
            <w:fldChar w:fldCharType="end"/>
          </w:r>
        </w:sdtContent>
      </w:sdt>
    </w:p>
    <w:p w14:paraId="74D31303" w14:textId="77777777" w:rsidR="006C6060" w:rsidRPr="00656C04" w:rsidRDefault="007970A7" w:rsidP="0035656F">
      <w:pPr>
        <w:pStyle w:val="Zkladntext-prvnodsazen"/>
        <w:rPr>
          <w:rFonts w:ascii="Times New Roman" w:hAnsi="Times New Roman"/>
          <w:sz w:val="28"/>
          <w:szCs w:val="28"/>
        </w:rPr>
      </w:pPr>
      <w:r w:rsidRPr="00656C04">
        <w:rPr>
          <w:rFonts w:ascii="Times New Roman" w:hAnsi="Times New Roman"/>
          <w:sz w:val="28"/>
          <w:szCs w:val="28"/>
        </w:rPr>
        <w:t xml:space="preserve">Uvedený výsledek výzkumu není nijak extrémní, naopak je jen pokračováním </w:t>
      </w:r>
      <w:r w:rsidR="000B4390" w:rsidRPr="00656C04">
        <w:rPr>
          <w:rFonts w:ascii="Times New Roman" w:hAnsi="Times New Roman"/>
          <w:sz w:val="28"/>
          <w:szCs w:val="28"/>
        </w:rPr>
        <w:t xml:space="preserve">drtivě padajícího </w:t>
      </w:r>
      <w:r w:rsidRPr="00656C04">
        <w:rPr>
          <w:rFonts w:ascii="Times New Roman" w:hAnsi="Times New Roman"/>
          <w:sz w:val="28"/>
          <w:szCs w:val="28"/>
        </w:rPr>
        <w:t>trendu</w:t>
      </w:r>
      <w:r w:rsidR="000B4390" w:rsidRPr="00656C04">
        <w:rPr>
          <w:rFonts w:ascii="Times New Roman" w:hAnsi="Times New Roman"/>
          <w:sz w:val="28"/>
          <w:szCs w:val="28"/>
        </w:rPr>
        <w:t xml:space="preserve"> důvěry</w:t>
      </w:r>
      <w:r w:rsidRPr="00656C04">
        <w:rPr>
          <w:rFonts w:ascii="Times New Roman" w:hAnsi="Times New Roman"/>
          <w:sz w:val="28"/>
          <w:szCs w:val="28"/>
        </w:rPr>
        <w:t xml:space="preserve">, který je možno sledovat od samého počátku vládnutí </w:t>
      </w:r>
      <w:proofErr w:type="spellStart"/>
      <w:r w:rsidRPr="00656C04">
        <w:rPr>
          <w:rFonts w:ascii="Times New Roman" w:hAnsi="Times New Roman"/>
          <w:sz w:val="28"/>
          <w:szCs w:val="28"/>
        </w:rPr>
        <w:t>pětidemolice</w:t>
      </w:r>
      <w:proofErr w:type="spellEnd"/>
      <w:r w:rsidRPr="00656C04">
        <w:rPr>
          <w:rFonts w:ascii="Times New Roman" w:hAnsi="Times New Roman"/>
          <w:sz w:val="28"/>
          <w:szCs w:val="28"/>
        </w:rPr>
        <w:t xml:space="preserve"> pod předsednictvím P. Fialy, který sám je hodnocen jako nejhorší premiér v historii ČR, což je opravdu výkon, </w:t>
      </w:r>
      <w:r w:rsidRPr="00656C04">
        <w:rPr>
          <w:rFonts w:ascii="Times New Roman" w:hAnsi="Times New Roman"/>
          <w:sz w:val="28"/>
          <w:szCs w:val="28"/>
        </w:rPr>
        <w:lastRenderedPageBreak/>
        <w:t>vzpomeneme-li na taková esa jako byl Špidla, Gross, Paroubek, Topolánek nebo Sobotka a Babiš.</w:t>
      </w:r>
      <w:r w:rsidR="005F48FE" w:rsidRPr="00656C04">
        <w:rPr>
          <w:rFonts w:ascii="Times New Roman" w:hAnsi="Times New Roman"/>
          <w:sz w:val="28"/>
          <w:szCs w:val="28"/>
        </w:rPr>
        <w:t xml:space="preserve"> </w:t>
      </w:r>
      <w:sdt>
        <w:sdtPr>
          <w:rPr>
            <w:rFonts w:ascii="Times New Roman" w:hAnsi="Times New Roman"/>
            <w:sz w:val="28"/>
            <w:szCs w:val="28"/>
          </w:rPr>
          <w:id w:val="-443386861"/>
          <w:citation/>
        </w:sdtPr>
        <w:sdtContent>
          <w:r w:rsidR="005F48FE" w:rsidRPr="00656C04">
            <w:rPr>
              <w:rFonts w:ascii="Times New Roman" w:hAnsi="Times New Roman"/>
              <w:sz w:val="28"/>
              <w:szCs w:val="28"/>
            </w:rPr>
            <w:fldChar w:fldCharType="begin"/>
          </w:r>
          <w:r w:rsidR="005F48FE" w:rsidRPr="00656C04">
            <w:rPr>
              <w:rFonts w:ascii="Times New Roman" w:hAnsi="Times New Roman"/>
              <w:sz w:val="28"/>
              <w:szCs w:val="28"/>
            </w:rPr>
            <w:instrText xml:space="preserve"> CITATION Pod23 \l 1029 </w:instrText>
          </w:r>
          <w:r w:rsidR="005F48FE" w:rsidRPr="00656C04">
            <w:rPr>
              <w:rFonts w:ascii="Times New Roman" w:hAnsi="Times New Roman"/>
              <w:sz w:val="28"/>
              <w:szCs w:val="28"/>
            </w:rPr>
            <w:fldChar w:fldCharType="separate"/>
          </w:r>
          <w:r w:rsidR="005F48FE" w:rsidRPr="00656C04">
            <w:rPr>
              <w:rFonts w:ascii="Times New Roman" w:hAnsi="Times New Roman"/>
              <w:noProof/>
              <w:sz w:val="28"/>
              <w:szCs w:val="28"/>
            </w:rPr>
            <w:t>(3)</w:t>
          </w:r>
          <w:r w:rsidR="005F48FE" w:rsidRPr="00656C04">
            <w:rPr>
              <w:rFonts w:ascii="Times New Roman" w:hAnsi="Times New Roman"/>
              <w:sz w:val="28"/>
              <w:szCs w:val="28"/>
            </w:rPr>
            <w:fldChar w:fldCharType="end"/>
          </w:r>
        </w:sdtContent>
      </w:sdt>
    </w:p>
    <w:p w14:paraId="608D57E5" w14:textId="7D141F7A" w:rsidR="007970A7" w:rsidRPr="00656C04" w:rsidRDefault="000B4390" w:rsidP="0035656F">
      <w:pPr>
        <w:pStyle w:val="Zkladntext-prvnodsazen"/>
        <w:rPr>
          <w:rFonts w:ascii="Times New Roman" w:hAnsi="Times New Roman"/>
          <w:sz w:val="28"/>
          <w:szCs w:val="28"/>
        </w:rPr>
      </w:pPr>
      <w:r w:rsidRPr="00656C04">
        <w:rPr>
          <w:rFonts w:ascii="Times New Roman" w:hAnsi="Times New Roman"/>
          <w:sz w:val="28"/>
          <w:szCs w:val="28"/>
        </w:rPr>
        <w:t xml:space="preserve">Krátká historie ČR </w:t>
      </w:r>
      <w:r w:rsidR="005F48FE" w:rsidRPr="00656C04">
        <w:rPr>
          <w:rFonts w:ascii="Times New Roman" w:hAnsi="Times New Roman"/>
          <w:sz w:val="28"/>
          <w:szCs w:val="28"/>
        </w:rPr>
        <w:t xml:space="preserve">je </w:t>
      </w:r>
      <w:r w:rsidR="00F07400" w:rsidRPr="00656C04">
        <w:rPr>
          <w:rFonts w:ascii="Times New Roman" w:hAnsi="Times New Roman"/>
          <w:sz w:val="28"/>
          <w:szCs w:val="28"/>
        </w:rPr>
        <w:t>pozn</w:t>
      </w:r>
      <w:r w:rsidR="00656C04">
        <w:rPr>
          <w:rFonts w:ascii="Times New Roman" w:hAnsi="Times New Roman"/>
          <w:sz w:val="28"/>
          <w:szCs w:val="28"/>
        </w:rPr>
        <w:t>a</w:t>
      </w:r>
      <w:r w:rsidR="00F07400" w:rsidRPr="00656C04">
        <w:rPr>
          <w:rFonts w:ascii="Times New Roman" w:hAnsi="Times New Roman"/>
          <w:sz w:val="28"/>
          <w:szCs w:val="28"/>
        </w:rPr>
        <w:t xml:space="preserve">menána stále rostoucím </w:t>
      </w:r>
      <w:r w:rsidR="0044349D" w:rsidRPr="00656C04">
        <w:rPr>
          <w:rFonts w:ascii="Times New Roman" w:hAnsi="Times New Roman"/>
          <w:sz w:val="28"/>
          <w:szCs w:val="28"/>
        </w:rPr>
        <w:t>počtem</w:t>
      </w:r>
      <w:r w:rsidR="00F07400" w:rsidRPr="00656C04">
        <w:rPr>
          <w:rFonts w:ascii="Times New Roman" w:hAnsi="Times New Roman"/>
          <w:sz w:val="28"/>
          <w:szCs w:val="28"/>
        </w:rPr>
        <w:t xml:space="preserve"> šamanů</w:t>
      </w:r>
      <w:r w:rsidR="0044349D" w:rsidRPr="00656C04">
        <w:rPr>
          <w:rFonts w:ascii="Times New Roman" w:hAnsi="Times New Roman"/>
          <w:sz w:val="28"/>
          <w:szCs w:val="28"/>
        </w:rPr>
        <w:t>, vydávajících se za politiky.</w:t>
      </w:r>
      <w:r w:rsidR="00E92D2C" w:rsidRPr="00656C04">
        <w:rPr>
          <w:rFonts w:ascii="Times New Roman" w:hAnsi="Times New Roman"/>
          <w:sz w:val="28"/>
          <w:szCs w:val="28"/>
        </w:rPr>
        <w:t xml:space="preserve"> </w:t>
      </w:r>
    </w:p>
    <w:p w14:paraId="2971C522" w14:textId="77777777" w:rsidR="00B406D4" w:rsidRPr="00656C04" w:rsidRDefault="00E92D2C" w:rsidP="0035656F">
      <w:pPr>
        <w:pStyle w:val="Zkladntext-prvnodsazen"/>
        <w:rPr>
          <w:rFonts w:ascii="Times New Roman" w:hAnsi="Times New Roman"/>
          <w:sz w:val="28"/>
          <w:szCs w:val="28"/>
        </w:rPr>
      </w:pPr>
      <w:r w:rsidRPr="00656C04">
        <w:rPr>
          <w:rFonts w:ascii="Times New Roman" w:hAnsi="Times New Roman"/>
          <w:sz w:val="28"/>
          <w:szCs w:val="28"/>
        </w:rPr>
        <w:t xml:space="preserve">Naštěstí </w:t>
      </w:r>
      <w:r w:rsidR="00067AAA" w:rsidRPr="00656C04">
        <w:rPr>
          <w:rFonts w:ascii="Times New Roman" w:hAnsi="Times New Roman"/>
          <w:sz w:val="28"/>
          <w:szCs w:val="28"/>
        </w:rPr>
        <w:t xml:space="preserve">se </w:t>
      </w:r>
      <w:r w:rsidRPr="00656C04">
        <w:rPr>
          <w:rFonts w:ascii="Times New Roman" w:hAnsi="Times New Roman"/>
          <w:sz w:val="28"/>
          <w:szCs w:val="28"/>
        </w:rPr>
        <w:t>rádi a ochotně prezentují v médiích,</w:t>
      </w:r>
      <w:r w:rsidR="00FF5B57" w:rsidRPr="00656C04">
        <w:rPr>
          <w:rFonts w:ascii="Times New Roman" w:hAnsi="Times New Roman"/>
          <w:sz w:val="28"/>
          <w:szCs w:val="28"/>
        </w:rPr>
        <w:t xml:space="preserve"> vyjadřují se k problematikám, o kterých zjevně nemají ani nejmenší ponětí, </w:t>
      </w:r>
      <w:r w:rsidR="00C71639" w:rsidRPr="00656C04">
        <w:rPr>
          <w:rFonts w:ascii="Times New Roman" w:hAnsi="Times New Roman"/>
          <w:sz w:val="28"/>
          <w:szCs w:val="28"/>
        </w:rPr>
        <w:t>čímž se jejich inkompetence, často i marně skrývaná hloupost</w:t>
      </w:r>
      <w:r w:rsidR="00FF5B57" w:rsidRPr="00656C04">
        <w:rPr>
          <w:rFonts w:ascii="Times New Roman" w:hAnsi="Times New Roman"/>
          <w:sz w:val="28"/>
          <w:szCs w:val="28"/>
        </w:rPr>
        <w:t xml:space="preserve"> stává zjevnou a</w:t>
      </w:r>
      <w:r w:rsidR="00C71639" w:rsidRPr="00656C04">
        <w:rPr>
          <w:rFonts w:ascii="Times New Roman" w:hAnsi="Times New Roman"/>
          <w:sz w:val="28"/>
          <w:szCs w:val="28"/>
        </w:rPr>
        <w:t xml:space="preserve"> terčem veřejného posměchu i odsouzení. </w:t>
      </w:r>
      <w:r w:rsidR="00B406D4" w:rsidRPr="00656C04">
        <w:rPr>
          <w:rFonts w:ascii="Times New Roman" w:hAnsi="Times New Roman"/>
          <w:sz w:val="28"/>
          <w:szCs w:val="28"/>
        </w:rPr>
        <w:t>Ostatně i onen výzkum důvěry vládě a oběma komorám Parlamentu ČR tomu odpovídá.</w:t>
      </w:r>
    </w:p>
    <w:p w14:paraId="0CA47422" w14:textId="77777777" w:rsidR="00C71639" w:rsidRPr="00656C04" w:rsidRDefault="00C71639" w:rsidP="0035656F">
      <w:pPr>
        <w:pStyle w:val="Zkladntext-prvnodsazen"/>
        <w:rPr>
          <w:rFonts w:ascii="Times New Roman" w:hAnsi="Times New Roman"/>
          <w:sz w:val="28"/>
          <w:szCs w:val="28"/>
        </w:rPr>
      </w:pPr>
      <w:r w:rsidRPr="00656C04">
        <w:rPr>
          <w:rFonts w:ascii="Times New Roman" w:hAnsi="Times New Roman"/>
          <w:sz w:val="28"/>
          <w:szCs w:val="28"/>
        </w:rPr>
        <w:t>Pro tento stav je charakteristický bonmot:</w:t>
      </w:r>
    </w:p>
    <w:p w14:paraId="1C07FA78" w14:textId="77777777" w:rsidR="00FF5B57" w:rsidRPr="00656C04" w:rsidRDefault="00C71639" w:rsidP="00FF5B57">
      <w:pPr>
        <w:pStyle w:val="Vrazncitt"/>
        <w:rPr>
          <w:rFonts w:ascii="Times New Roman" w:hAnsi="Times New Roman"/>
          <w:sz w:val="28"/>
          <w:szCs w:val="28"/>
        </w:rPr>
      </w:pPr>
      <w:r w:rsidRPr="00656C04">
        <w:rPr>
          <w:rFonts w:ascii="Times New Roman" w:hAnsi="Times New Roman"/>
          <w:sz w:val="28"/>
          <w:szCs w:val="28"/>
        </w:rPr>
        <w:t xml:space="preserve">Může ze sebe blb dělat chytrého? </w:t>
      </w:r>
    </w:p>
    <w:p w14:paraId="79209752" w14:textId="77777777" w:rsidR="00E92D2C" w:rsidRPr="00656C04" w:rsidRDefault="00C71639" w:rsidP="00FF5B57">
      <w:pPr>
        <w:pStyle w:val="Vrazncitt"/>
        <w:rPr>
          <w:rFonts w:ascii="Times New Roman" w:hAnsi="Times New Roman"/>
          <w:sz w:val="28"/>
          <w:szCs w:val="28"/>
        </w:rPr>
      </w:pPr>
      <w:r w:rsidRPr="00656C04">
        <w:rPr>
          <w:rFonts w:ascii="Times New Roman" w:hAnsi="Times New Roman"/>
          <w:sz w:val="28"/>
          <w:szCs w:val="28"/>
        </w:rPr>
        <w:t>Ano, jednoduše. Stačí, když bude mlčet. Jenže málokterý blb je</w:t>
      </w:r>
      <w:r w:rsidR="00FF5B57" w:rsidRPr="00656C04">
        <w:rPr>
          <w:rFonts w:ascii="Times New Roman" w:hAnsi="Times New Roman"/>
          <w:sz w:val="28"/>
          <w:szCs w:val="28"/>
        </w:rPr>
        <w:t xml:space="preserve"> na</w:t>
      </w:r>
      <w:r w:rsidRPr="00656C04">
        <w:rPr>
          <w:rFonts w:ascii="Times New Roman" w:hAnsi="Times New Roman"/>
          <w:sz w:val="28"/>
          <w:szCs w:val="28"/>
        </w:rPr>
        <w:t xml:space="preserve"> to dostatečně inteligentní.</w:t>
      </w:r>
    </w:p>
    <w:p w14:paraId="725A1ACC" w14:textId="77777777" w:rsidR="00C77248" w:rsidRPr="00656C04" w:rsidRDefault="0035656F" w:rsidP="0035656F">
      <w:pPr>
        <w:pStyle w:val="Nzevkapitoly"/>
        <w:rPr>
          <w:rFonts w:ascii="Times New Roman" w:hAnsi="Times New Roman"/>
          <w:szCs w:val="28"/>
        </w:rPr>
      </w:pPr>
      <w:r w:rsidRPr="00656C04">
        <w:rPr>
          <w:rFonts w:ascii="Times New Roman" w:hAnsi="Times New Roman"/>
          <w:szCs w:val="28"/>
        </w:rPr>
        <w:t>Geneze šamanů</w:t>
      </w:r>
    </w:p>
    <w:p w14:paraId="05C3079D"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sz w:val="28"/>
          <w:szCs w:val="28"/>
        </w:rPr>
        <w:t xml:space="preserve">Nejpozději ve starším </w:t>
      </w:r>
      <w:proofErr w:type="spellStart"/>
      <w:r w:rsidRPr="00656C04">
        <w:rPr>
          <w:rFonts w:ascii="Times New Roman" w:hAnsi="Times New Roman"/>
          <w:sz w:val="28"/>
          <w:szCs w:val="28"/>
        </w:rPr>
        <w:t>acheulénu</w:t>
      </w:r>
      <w:proofErr w:type="spellEnd"/>
      <w:r w:rsidRPr="00656C04">
        <w:rPr>
          <w:rFonts w:ascii="Times New Roman" w:hAnsi="Times New Roman"/>
          <w:sz w:val="28"/>
          <w:szCs w:val="28"/>
        </w:rPr>
        <w:t xml:space="preserve"> (před 750 tis. lety) je prokazatelná specializace tehdejších hominidů usídlených na lokalitě vulkanicky vyvržených křemenců Bečov – Písečný vrch, nedaleko Mostu.  Existují důkazy o využívání tamních kvalitních křemenců již z doby před 1,75 mil. let. (např. archeologové Fridrich, J., 2005; Fridrich, J., Fridrichová- Sýkorová, I., 2010).</w:t>
      </w:r>
    </w:p>
    <w:p w14:paraId="2607BD1F"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sz w:val="28"/>
          <w:szCs w:val="28"/>
        </w:rPr>
        <w:t xml:space="preserve">Rozsah a rozmanitost archeologických nálezů kamenné industrie již v nejstarších archeologických stratigrafických úrovních dovoluje učinit závěr, že určité skupiny manuálně zručných lovců a sběračů se začaly specializovat na výrobu kamenných nástrojů pro každodenní užití a směňovat své výrobky za potraviny a další komodity v okolních osadách, ležících na březích tehdejšího ještě existujícího jezerního systému a podél břehů </w:t>
      </w:r>
      <w:proofErr w:type="spellStart"/>
      <w:r w:rsidRPr="00656C04">
        <w:rPr>
          <w:rFonts w:ascii="Times New Roman" w:hAnsi="Times New Roman"/>
          <w:sz w:val="28"/>
          <w:szCs w:val="28"/>
        </w:rPr>
        <w:t>Praohře</w:t>
      </w:r>
      <w:proofErr w:type="spellEnd"/>
      <w:r w:rsidRPr="00656C04">
        <w:rPr>
          <w:rFonts w:ascii="Times New Roman" w:hAnsi="Times New Roman"/>
          <w:sz w:val="28"/>
          <w:szCs w:val="28"/>
        </w:rPr>
        <w:t xml:space="preserve">. S mírnou nadsázkou je můžeme označit za první podnikatele – řemeslníky, s dobrým byznys plánem a zaručeným odbytem, usazeným na ložisku suroviny vynikající kvality, zásoby v tehdejších podmínkách nevyčerpatelné, a to ani v případě, že by se na vyčerpatelnosti zdroje dohodly hlasováním třeba dva </w:t>
      </w:r>
      <w:r w:rsidRPr="00656C04">
        <w:rPr>
          <w:rFonts w:ascii="Times New Roman" w:hAnsi="Times New Roman"/>
          <w:i/>
          <w:sz w:val="28"/>
          <w:szCs w:val="28"/>
        </w:rPr>
        <w:t>„Římské kluby“</w:t>
      </w:r>
      <w:r w:rsidRPr="00656C04">
        <w:rPr>
          <w:rFonts w:ascii="Times New Roman" w:hAnsi="Times New Roman"/>
          <w:sz w:val="28"/>
          <w:szCs w:val="28"/>
        </w:rPr>
        <w:t>.</w:t>
      </w:r>
    </w:p>
    <w:p w14:paraId="11EF12C0"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sz w:val="28"/>
          <w:szCs w:val="28"/>
        </w:rPr>
        <w:t xml:space="preserve">Nelze také pochybovat, že i v těchto prastarých společnostech hominidů, existovali jedinci méně manuálně zruční, kteří neuměli ani lovit ani vyrábět pěstní klíny, škrabadla, hroty kopí, šípů nebo čepele nožů, nechtělo se jim ani sbírat ořechy a bobule, ani léčivé byliny, ale zato si byli svých nedostatků vědomi. </w:t>
      </w:r>
    </w:p>
    <w:p w14:paraId="1BAF03FA"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sz w:val="28"/>
          <w:szCs w:val="28"/>
        </w:rPr>
        <w:lastRenderedPageBreak/>
        <w:t xml:space="preserve">A ti začali s jiným byznys plánem, neméně zaručeným, zato nezávislým na surovinách a zručnosti, a se zaručeným odbytem, založeným na hlouposti a důvěřivosti, která se v čase a populacích nijak nemění. Dokázali přesvědčit své okolí, že disponují speciální </w:t>
      </w:r>
      <w:r w:rsidRPr="00656C04">
        <w:rPr>
          <w:rFonts w:ascii="Times New Roman" w:hAnsi="Times New Roman"/>
          <w:b/>
          <w:i/>
          <w:sz w:val="28"/>
          <w:szCs w:val="28"/>
        </w:rPr>
        <w:t>konektivitou</w:t>
      </w:r>
      <w:r w:rsidRPr="00656C04">
        <w:rPr>
          <w:rFonts w:ascii="Times New Roman" w:hAnsi="Times New Roman"/>
          <w:sz w:val="28"/>
          <w:szCs w:val="28"/>
        </w:rPr>
        <w:t xml:space="preserve">, díky níž mohou zajistit svým souputníkům mimořádné bonusy, bezpečí a blahobyt, případně skvělý posmrtný život. To vše jen za </w:t>
      </w:r>
      <w:r w:rsidR="0035656F" w:rsidRPr="00656C04">
        <w:rPr>
          <w:rFonts w:ascii="Times New Roman" w:hAnsi="Times New Roman"/>
          <w:i/>
          <w:sz w:val="28"/>
          <w:szCs w:val="28"/>
        </w:rPr>
        <w:t>‚</w:t>
      </w:r>
      <w:r w:rsidRPr="00656C04">
        <w:rPr>
          <w:rFonts w:ascii="Times New Roman" w:hAnsi="Times New Roman"/>
          <w:i/>
          <w:sz w:val="28"/>
          <w:szCs w:val="28"/>
        </w:rPr>
        <w:t>malou odměnu, přiměřenou vynaloženému úsilí</w:t>
      </w:r>
      <w:r w:rsidR="0035656F" w:rsidRPr="00656C04">
        <w:rPr>
          <w:rFonts w:ascii="Times New Roman" w:hAnsi="Times New Roman"/>
          <w:i/>
          <w:sz w:val="28"/>
          <w:szCs w:val="28"/>
        </w:rPr>
        <w:t>‘</w:t>
      </w:r>
      <w:r w:rsidRPr="00656C04">
        <w:rPr>
          <w:rFonts w:ascii="Times New Roman" w:hAnsi="Times New Roman"/>
          <w:sz w:val="28"/>
          <w:szCs w:val="28"/>
        </w:rPr>
        <w:t xml:space="preserve"> při implementaci </w:t>
      </w:r>
      <w:r w:rsidRPr="00656C04">
        <w:rPr>
          <w:rFonts w:ascii="Times New Roman" w:hAnsi="Times New Roman"/>
          <w:i/>
          <w:sz w:val="28"/>
          <w:szCs w:val="28"/>
        </w:rPr>
        <w:t>metafyzické konektivity</w:t>
      </w:r>
      <w:r w:rsidRPr="00656C04">
        <w:rPr>
          <w:rFonts w:ascii="Times New Roman" w:hAnsi="Times New Roman"/>
          <w:sz w:val="28"/>
          <w:szCs w:val="28"/>
        </w:rPr>
        <w:t xml:space="preserve">. Říkejme jim třeba </w:t>
      </w:r>
      <w:r w:rsidRPr="00656C04">
        <w:rPr>
          <w:rFonts w:ascii="Times New Roman" w:hAnsi="Times New Roman"/>
          <w:b/>
          <w:i/>
          <w:sz w:val="28"/>
          <w:szCs w:val="28"/>
        </w:rPr>
        <w:t>„šamani - prodavači deště“</w:t>
      </w:r>
      <w:r w:rsidRPr="00656C04">
        <w:rPr>
          <w:rFonts w:ascii="Times New Roman" w:hAnsi="Times New Roman"/>
          <w:sz w:val="28"/>
          <w:szCs w:val="28"/>
        </w:rPr>
        <w:t xml:space="preserve">, i když jejich sortiment byl již tehdy určitě daleko pestřejší, protože déšť se lépe prodával v pozdějších dobách pastevcům a zemědělcům. Pro názornost snad postačí zmínit namátkou takové evergreeny, jako je třeba </w:t>
      </w:r>
      <w:r w:rsidRPr="00656C04">
        <w:rPr>
          <w:rFonts w:ascii="Times New Roman" w:hAnsi="Times New Roman"/>
          <w:i/>
          <w:sz w:val="28"/>
          <w:szCs w:val="28"/>
        </w:rPr>
        <w:t>„zastavení globálního zalednění“</w:t>
      </w:r>
      <w:r w:rsidRPr="00656C04">
        <w:rPr>
          <w:rFonts w:ascii="Times New Roman" w:hAnsi="Times New Roman"/>
          <w:sz w:val="28"/>
          <w:szCs w:val="28"/>
        </w:rPr>
        <w:t xml:space="preserve">, když se moc ochlazovalo, </w:t>
      </w:r>
      <w:r w:rsidRPr="00656C04">
        <w:rPr>
          <w:rFonts w:ascii="Times New Roman" w:hAnsi="Times New Roman"/>
          <w:i/>
          <w:sz w:val="28"/>
          <w:szCs w:val="28"/>
        </w:rPr>
        <w:t>„zastavení globálního oteplení“</w:t>
      </w:r>
      <w:r w:rsidRPr="00656C04">
        <w:rPr>
          <w:rFonts w:ascii="Times New Roman" w:hAnsi="Times New Roman"/>
          <w:sz w:val="28"/>
          <w:szCs w:val="28"/>
        </w:rPr>
        <w:t xml:space="preserve">, když se moc oteplovalo, přilákání mamutů, jelenů, lososů a jiných subvencí typu </w:t>
      </w:r>
      <w:r w:rsidRPr="00656C04">
        <w:rPr>
          <w:rFonts w:ascii="Times New Roman" w:hAnsi="Times New Roman"/>
          <w:i/>
          <w:sz w:val="28"/>
          <w:szCs w:val="28"/>
        </w:rPr>
        <w:t>„</w:t>
      </w:r>
      <w:proofErr w:type="spellStart"/>
      <w:r w:rsidRPr="00656C04">
        <w:rPr>
          <w:rFonts w:ascii="Times New Roman" w:hAnsi="Times New Roman"/>
          <w:i/>
          <w:sz w:val="28"/>
          <w:szCs w:val="28"/>
        </w:rPr>
        <w:t>wind</w:t>
      </w:r>
      <w:proofErr w:type="spellEnd"/>
      <w:r w:rsidRPr="00656C04">
        <w:rPr>
          <w:rFonts w:ascii="Times New Roman" w:hAnsi="Times New Roman"/>
          <w:i/>
          <w:sz w:val="28"/>
          <w:szCs w:val="28"/>
        </w:rPr>
        <w:t xml:space="preserve"> </w:t>
      </w:r>
      <w:proofErr w:type="spellStart"/>
      <w:r w:rsidRPr="00656C04">
        <w:rPr>
          <w:rFonts w:ascii="Times New Roman" w:hAnsi="Times New Roman"/>
          <w:i/>
          <w:sz w:val="28"/>
          <w:szCs w:val="28"/>
        </w:rPr>
        <w:t>fall</w:t>
      </w:r>
      <w:proofErr w:type="spellEnd"/>
      <w:r w:rsidRPr="00656C04">
        <w:rPr>
          <w:rFonts w:ascii="Times New Roman" w:hAnsi="Times New Roman"/>
          <w:i/>
          <w:sz w:val="28"/>
          <w:szCs w:val="28"/>
        </w:rPr>
        <w:t>“</w:t>
      </w:r>
      <w:r w:rsidRPr="00656C04">
        <w:rPr>
          <w:rFonts w:ascii="Times New Roman" w:hAnsi="Times New Roman"/>
          <w:sz w:val="28"/>
          <w:szCs w:val="28"/>
        </w:rPr>
        <w:t xml:space="preserve">, jak to dodnes známe z dětské písničky: </w:t>
      </w:r>
      <w:r w:rsidRPr="00656C04">
        <w:rPr>
          <w:rFonts w:ascii="Times New Roman" w:hAnsi="Times New Roman"/>
          <w:i/>
          <w:sz w:val="28"/>
          <w:szCs w:val="28"/>
        </w:rPr>
        <w:t xml:space="preserve">„Foukej, foukej větříčku…“ a </w:t>
      </w:r>
      <w:proofErr w:type="spellStart"/>
      <w:r w:rsidRPr="00656C04">
        <w:rPr>
          <w:rFonts w:ascii="Times New Roman" w:hAnsi="Times New Roman"/>
          <w:i/>
          <w:sz w:val="28"/>
          <w:szCs w:val="28"/>
        </w:rPr>
        <w:t>EUdotací</w:t>
      </w:r>
      <w:proofErr w:type="spellEnd"/>
      <w:r w:rsidRPr="00656C04">
        <w:rPr>
          <w:rFonts w:ascii="Times New Roman" w:hAnsi="Times New Roman"/>
          <w:i/>
          <w:sz w:val="28"/>
          <w:szCs w:val="28"/>
        </w:rPr>
        <w:t>.</w:t>
      </w:r>
      <w:r w:rsidRPr="00656C04">
        <w:rPr>
          <w:rFonts w:ascii="Times New Roman" w:hAnsi="Times New Roman"/>
          <w:sz w:val="28"/>
          <w:szCs w:val="28"/>
        </w:rPr>
        <w:t xml:space="preserve"> (Abychom zachovali objektivitu, musíme je odlišit od jiného typu šamanů – </w:t>
      </w:r>
      <w:r w:rsidRPr="00656C04">
        <w:rPr>
          <w:rFonts w:ascii="Times New Roman" w:hAnsi="Times New Roman"/>
          <w:i/>
          <w:sz w:val="28"/>
          <w:szCs w:val="28"/>
        </w:rPr>
        <w:t>„šamanů-léčitelů“</w:t>
      </w:r>
      <w:r w:rsidRPr="00656C04">
        <w:rPr>
          <w:rFonts w:ascii="Times New Roman" w:hAnsi="Times New Roman"/>
          <w:sz w:val="28"/>
          <w:szCs w:val="28"/>
        </w:rPr>
        <w:t>, jejich</w:t>
      </w:r>
      <w:r w:rsidR="0035656F" w:rsidRPr="00656C04">
        <w:rPr>
          <w:rFonts w:ascii="Times New Roman" w:hAnsi="Times New Roman"/>
          <w:sz w:val="28"/>
          <w:szCs w:val="28"/>
        </w:rPr>
        <w:t>ž</w:t>
      </w:r>
      <w:r w:rsidRPr="00656C04">
        <w:rPr>
          <w:rFonts w:ascii="Times New Roman" w:hAnsi="Times New Roman"/>
          <w:sz w:val="28"/>
          <w:szCs w:val="28"/>
        </w:rPr>
        <w:t xml:space="preserve"> příběh má trochu jiné peripetie).</w:t>
      </w:r>
    </w:p>
    <w:p w14:paraId="24385873"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sz w:val="28"/>
          <w:szCs w:val="28"/>
        </w:rPr>
        <w:t xml:space="preserve">Přestože být </w:t>
      </w:r>
      <w:r w:rsidRPr="00656C04">
        <w:rPr>
          <w:rFonts w:ascii="Times New Roman" w:hAnsi="Times New Roman"/>
          <w:i/>
          <w:sz w:val="28"/>
          <w:szCs w:val="28"/>
        </w:rPr>
        <w:t>„šamanem – prodavačem deště“</w:t>
      </w:r>
      <w:r w:rsidRPr="00656C04">
        <w:rPr>
          <w:rFonts w:ascii="Times New Roman" w:hAnsi="Times New Roman"/>
          <w:sz w:val="28"/>
          <w:szCs w:val="28"/>
        </w:rPr>
        <w:t xml:space="preserve"> s sebou v těch drsných dobách dozajista neslo riziko brachiální výplaty či vetknutí sekeromlatu do mozkovny, namísto nejlepších kousků masa, ovoce či přízně těch proporcemi nejlépe obdařených samic, nepochybně převažovali ti úspěšní, protože tento byznys plán se pevně zakotvil ve všech společenských formacích. A nejen to, byl pozoruhodně tvůrčím způsobem rozvíjen a vylepšován do nesčetných variací a kombinací, jak dokládají i ty nejstarší psané záznamy. Ale přesto, že jsou v lidské historii metody </w:t>
      </w:r>
      <w:r w:rsidRPr="00656C04">
        <w:rPr>
          <w:rFonts w:ascii="Times New Roman" w:hAnsi="Times New Roman"/>
          <w:i/>
          <w:sz w:val="28"/>
          <w:szCs w:val="28"/>
        </w:rPr>
        <w:t>„šamanů  - prodavačů deště“</w:t>
      </w:r>
      <w:r w:rsidRPr="00656C04">
        <w:rPr>
          <w:rFonts w:ascii="Times New Roman" w:hAnsi="Times New Roman"/>
          <w:sz w:val="28"/>
          <w:szCs w:val="28"/>
        </w:rPr>
        <w:t xml:space="preserve"> mnohokrát popsány (mnohdy samotnými šamany) a trvanlivě vtesány do kamene nebo vypáleny v keramických tabulkách, ať již explicitně nebo skryté v jinotajích (tam, kde to </w:t>
      </w:r>
      <w:r w:rsidRPr="00656C04">
        <w:rPr>
          <w:rFonts w:ascii="Times New Roman" w:hAnsi="Times New Roman"/>
          <w:i/>
          <w:sz w:val="28"/>
          <w:szCs w:val="28"/>
        </w:rPr>
        <w:t>šamani</w:t>
      </w:r>
      <w:r w:rsidRPr="00656C04">
        <w:rPr>
          <w:rFonts w:ascii="Times New Roman" w:hAnsi="Times New Roman"/>
          <w:sz w:val="28"/>
          <w:szCs w:val="28"/>
        </w:rPr>
        <w:t xml:space="preserve"> měli pevně v ruce), lidé jsou nepoučení a nepoučitelní. </w:t>
      </w:r>
    </w:p>
    <w:p w14:paraId="20A60A52"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i/>
          <w:sz w:val="28"/>
          <w:szCs w:val="28"/>
        </w:rPr>
        <w:t>„Šamani – prodavači deště“</w:t>
      </w:r>
      <w:r w:rsidRPr="00656C04">
        <w:rPr>
          <w:rFonts w:ascii="Times New Roman" w:hAnsi="Times New Roman"/>
          <w:sz w:val="28"/>
          <w:szCs w:val="28"/>
        </w:rPr>
        <w:t xml:space="preserve"> jsou stále mezi námi a daří se jim mimořádně dobře, zvláště proto, že na rozdíl od dob minulých, jim téměř nic nehrozí a skvěle používají </w:t>
      </w:r>
      <w:proofErr w:type="spellStart"/>
      <w:r w:rsidRPr="00656C04">
        <w:rPr>
          <w:rFonts w:ascii="Times New Roman" w:hAnsi="Times New Roman"/>
          <w:sz w:val="28"/>
          <w:szCs w:val="28"/>
        </w:rPr>
        <w:t>mimetiku</w:t>
      </w:r>
      <w:proofErr w:type="spellEnd"/>
      <w:r w:rsidRPr="00656C04">
        <w:rPr>
          <w:rFonts w:ascii="Times New Roman" w:hAnsi="Times New Roman"/>
          <w:sz w:val="28"/>
          <w:szCs w:val="28"/>
        </w:rPr>
        <w:t xml:space="preserve">, speciálně pak </w:t>
      </w:r>
      <w:proofErr w:type="spellStart"/>
      <w:r w:rsidRPr="00656C04">
        <w:rPr>
          <w:rFonts w:ascii="Times New Roman" w:hAnsi="Times New Roman"/>
          <w:sz w:val="28"/>
          <w:szCs w:val="28"/>
        </w:rPr>
        <w:t>Emsley-Martensovy</w:t>
      </w:r>
      <w:proofErr w:type="spellEnd"/>
      <w:r w:rsidRPr="00656C04">
        <w:rPr>
          <w:rFonts w:ascii="Times New Roman" w:hAnsi="Times New Roman"/>
          <w:sz w:val="28"/>
          <w:szCs w:val="28"/>
        </w:rPr>
        <w:t xml:space="preserve"> mimikry</w:t>
      </w:r>
      <w:r w:rsidRPr="00656C04">
        <w:rPr>
          <w:rStyle w:val="Odkaznavysvtlivky"/>
          <w:rFonts w:ascii="Times New Roman" w:hAnsi="Times New Roman"/>
          <w:sz w:val="28"/>
          <w:szCs w:val="28"/>
        </w:rPr>
        <w:endnoteReference w:id="1"/>
      </w:r>
      <w:r w:rsidRPr="00656C04">
        <w:rPr>
          <w:rFonts w:ascii="Times New Roman" w:hAnsi="Times New Roman"/>
          <w:sz w:val="28"/>
          <w:szCs w:val="28"/>
          <w:vertAlign w:val="superscript"/>
        </w:rPr>
        <w:t>)</w:t>
      </w:r>
      <w:r w:rsidRPr="00656C04">
        <w:rPr>
          <w:rFonts w:ascii="Times New Roman" w:hAnsi="Times New Roman"/>
          <w:sz w:val="28"/>
          <w:szCs w:val="28"/>
        </w:rPr>
        <w:t xml:space="preserve">. Dosahují nepřekonatelného mistrovství, které vylepšili diverzifikací takové úrovně a rozmanitosti, že tropická džungle se v tomto srovnání jeví jako prostý anglický trávník. Aplikaci svých byznys plánů dokázali povýšit na umění. Již několik tisíc let se některé jejich rody precizně organizují, a přestože jejich </w:t>
      </w:r>
      <w:r w:rsidRPr="00656C04">
        <w:rPr>
          <w:rFonts w:ascii="Times New Roman" w:hAnsi="Times New Roman"/>
          <w:sz w:val="28"/>
          <w:szCs w:val="28"/>
        </w:rPr>
        <w:lastRenderedPageBreak/>
        <w:t xml:space="preserve">fylogeneze je velmi pestrá, </w:t>
      </w:r>
      <w:proofErr w:type="spellStart"/>
      <w:r w:rsidRPr="00656C04">
        <w:rPr>
          <w:rFonts w:ascii="Times New Roman" w:hAnsi="Times New Roman"/>
          <w:sz w:val="28"/>
          <w:szCs w:val="28"/>
        </w:rPr>
        <w:t>exteriorně</w:t>
      </w:r>
      <w:proofErr w:type="spellEnd"/>
      <w:r w:rsidRPr="00656C04">
        <w:rPr>
          <w:rFonts w:ascii="Times New Roman" w:hAnsi="Times New Roman"/>
          <w:sz w:val="28"/>
          <w:szCs w:val="28"/>
        </w:rPr>
        <w:t xml:space="preserve"> se nijak neliší od běžného </w:t>
      </w:r>
      <w:r w:rsidRPr="00656C04">
        <w:rPr>
          <w:rFonts w:ascii="Times New Roman" w:hAnsi="Times New Roman"/>
          <w:i/>
          <w:sz w:val="28"/>
          <w:szCs w:val="28"/>
        </w:rPr>
        <w:t xml:space="preserve">Homo sapiens </w:t>
      </w:r>
      <w:proofErr w:type="spellStart"/>
      <w:r w:rsidRPr="00656C04">
        <w:rPr>
          <w:rFonts w:ascii="Times New Roman" w:hAnsi="Times New Roman"/>
          <w:i/>
          <w:sz w:val="28"/>
          <w:szCs w:val="28"/>
        </w:rPr>
        <w:t>sapientis</w:t>
      </w:r>
      <w:proofErr w:type="spellEnd"/>
      <w:r w:rsidRPr="00656C04">
        <w:rPr>
          <w:rFonts w:ascii="Times New Roman" w:hAnsi="Times New Roman"/>
          <w:i/>
          <w:sz w:val="28"/>
          <w:szCs w:val="28"/>
        </w:rPr>
        <w:t>.</w:t>
      </w:r>
      <w:r w:rsidRPr="00656C04">
        <w:rPr>
          <w:rFonts w:ascii="Times New Roman" w:hAnsi="Times New Roman"/>
          <w:sz w:val="28"/>
          <w:szCs w:val="28"/>
        </w:rPr>
        <w:t xml:space="preserve"> </w:t>
      </w:r>
    </w:p>
    <w:p w14:paraId="1CE6BDC3" w14:textId="77777777" w:rsidR="009C7A1B" w:rsidRPr="00656C04" w:rsidRDefault="009C7A1B" w:rsidP="009C7A1B">
      <w:pPr>
        <w:pStyle w:val="Textvysvtlivek"/>
        <w:rPr>
          <w:rFonts w:ascii="Times New Roman" w:hAnsi="Times New Roman"/>
          <w:sz w:val="28"/>
          <w:szCs w:val="28"/>
        </w:rPr>
      </w:pPr>
      <w:r w:rsidRPr="00656C04">
        <w:rPr>
          <w:rFonts w:ascii="Times New Roman" w:hAnsi="Times New Roman"/>
          <w:sz w:val="28"/>
          <w:szCs w:val="28"/>
          <w:vertAlign w:val="superscript"/>
        </w:rPr>
        <w:t>)</w:t>
      </w:r>
      <w:r w:rsidRPr="00656C04">
        <w:rPr>
          <w:rFonts w:ascii="Times New Roman" w:hAnsi="Times New Roman"/>
          <w:sz w:val="28"/>
          <w:szCs w:val="28"/>
        </w:rPr>
        <w:t xml:space="preserve"> klam, kdy silně nebezpečný druh přejímá výstražné znaky méně nebezpečného druhu (wikipedie).</w:t>
      </w:r>
    </w:p>
    <w:p w14:paraId="5B0AB0BD"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sz w:val="28"/>
          <w:szCs w:val="28"/>
        </w:rPr>
        <w:t xml:space="preserve">K ještě většímu zmatení hostitelů a živitelů, kterými jsou bezvýhradně jedinci i celé skupiny (národy) druhu </w:t>
      </w:r>
      <w:r w:rsidRPr="00656C04">
        <w:rPr>
          <w:rFonts w:ascii="Times New Roman" w:hAnsi="Times New Roman"/>
          <w:i/>
          <w:sz w:val="28"/>
          <w:szCs w:val="28"/>
        </w:rPr>
        <w:t xml:space="preserve">Homo sapiens </w:t>
      </w:r>
      <w:proofErr w:type="spellStart"/>
      <w:r w:rsidRPr="00656C04">
        <w:rPr>
          <w:rFonts w:ascii="Times New Roman" w:hAnsi="Times New Roman"/>
          <w:i/>
          <w:sz w:val="28"/>
          <w:szCs w:val="28"/>
        </w:rPr>
        <w:t>sapientis</w:t>
      </w:r>
      <w:proofErr w:type="spellEnd"/>
      <w:r w:rsidRPr="00656C04">
        <w:rPr>
          <w:rFonts w:ascii="Times New Roman" w:hAnsi="Times New Roman"/>
          <w:sz w:val="28"/>
          <w:szCs w:val="28"/>
        </w:rPr>
        <w:t xml:space="preserve">, používají krycích pojmenování a názvů, zpravidla uvozujících altruismus, toleranci, sounáležitost, schopnost rozhodovat a předvídat (onu již zmíněnou </w:t>
      </w:r>
      <w:r w:rsidRPr="00656C04">
        <w:rPr>
          <w:rFonts w:ascii="Times New Roman" w:hAnsi="Times New Roman"/>
          <w:i/>
          <w:sz w:val="28"/>
          <w:szCs w:val="28"/>
        </w:rPr>
        <w:t>‚božskou‘</w:t>
      </w:r>
      <w:r w:rsidRPr="00656C04">
        <w:rPr>
          <w:rFonts w:ascii="Times New Roman" w:hAnsi="Times New Roman"/>
          <w:sz w:val="28"/>
          <w:szCs w:val="28"/>
        </w:rPr>
        <w:t xml:space="preserve"> nebo </w:t>
      </w:r>
      <w:r w:rsidRPr="00656C04">
        <w:rPr>
          <w:rFonts w:ascii="Times New Roman" w:hAnsi="Times New Roman"/>
          <w:i/>
          <w:sz w:val="28"/>
          <w:szCs w:val="28"/>
        </w:rPr>
        <w:t>‚metafyzickou‘</w:t>
      </w:r>
      <w:r w:rsidR="00E23E9E" w:rsidRPr="00656C04">
        <w:rPr>
          <w:rFonts w:ascii="Times New Roman" w:hAnsi="Times New Roman"/>
          <w:sz w:val="28"/>
          <w:szCs w:val="28"/>
        </w:rPr>
        <w:t xml:space="preserve"> konektivitu). Používá</w:t>
      </w:r>
      <w:r w:rsidRPr="00656C04">
        <w:rPr>
          <w:rFonts w:ascii="Times New Roman" w:hAnsi="Times New Roman"/>
          <w:sz w:val="28"/>
          <w:szCs w:val="28"/>
        </w:rPr>
        <w:t xml:space="preserve">ní specifických pojmenování je pro jejich druh a koexistující nebo spolupracující rody poznávacím znamením, aktivačním </w:t>
      </w:r>
      <w:proofErr w:type="spellStart"/>
      <w:r w:rsidRPr="00656C04">
        <w:rPr>
          <w:rFonts w:ascii="Times New Roman" w:hAnsi="Times New Roman"/>
          <w:sz w:val="28"/>
          <w:szCs w:val="28"/>
        </w:rPr>
        <w:t>nickem</w:t>
      </w:r>
      <w:proofErr w:type="spellEnd"/>
      <w:r w:rsidRPr="00656C04">
        <w:rPr>
          <w:rFonts w:ascii="Times New Roman" w:hAnsi="Times New Roman"/>
          <w:sz w:val="28"/>
          <w:szCs w:val="28"/>
        </w:rPr>
        <w:t xml:space="preserve"> ke spolupráci a kreaci nových variant starých (již špatně fungujících a málo výnosných) </w:t>
      </w:r>
      <w:r w:rsidR="0035656F" w:rsidRPr="00656C04">
        <w:rPr>
          <w:rFonts w:ascii="Times New Roman" w:hAnsi="Times New Roman"/>
          <w:sz w:val="28"/>
          <w:szCs w:val="28"/>
        </w:rPr>
        <w:t xml:space="preserve">šamanských </w:t>
      </w:r>
      <w:r w:rsidRPr="00656C04">
        <w:rPr>
          <w:rFonts w:ascii="Times New Roman" w:hAnsi="Times New Roman"/>
          <w:sz w:val="28"/>
          <w:szCs w:val="28"/>
        </w:rPr>
        <w:t xml:space="preserve">byznys plánů. </w:t>
      </w:r>
    </w:p>
    <w:p w14:paraId="442B26C4" w14:textId="77777777" w:rsidR="00D92591" w:rsidRPr="00656C04" w:rsidRDefault="00D92591" w:rsidP="00D92591">
      <w:pPr>
        <w:pStyle w:val="Vrazncitt"/>
        <w:rPr>
          <w:rFonts w:ascii="Times New Roman" w:hAnsi="Times New Roman"/>
          <w:sz w:val="28"/>
          <w:szCs w:val="28"/>
        </w:rPr>
      </w:pPr>
      <w:r w:rsidRPr="00656C04">
        <w:rPr>
          <w:rFonts w:ascii="Times New Roman" w:hAnsi="Times New Roman"/>
          <w:sz w:val="28"/>
          <w:szCs w:val="28"/>
        </w:rPr>
        <w:t>A tak když se setkáte s někým, kdo zcela bez uzardění o sobě prohlásí, že je vrcholový manažer, profesionální politik, církevní autorita, expert, úspěšný podnikatel a ochránce klimatu…, měli byste vědět, že před Vámi stojí živoucí „šaman – prodavač deště“!</w:t>
      </w:r>
    </w:p>
    <w:p w14:paraId="467AFA74"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sz w:val="28"/>
          <w:szCs w:val="28"/>
        </w:rPr>
        <w:t xml:space="preserve"> Neméně pozoruhodná je také geneze organizací, které ‚</w:t>
      </w:r>
      <w:r w:rsidRPr="00656C04">
        <w:rPr>
          <w:rFonts w:ascii="Times New Roman" w:hAnsi="Times New Roman"/>
          <w:i/>
          <w:sz w:val="28"/>
          <w:szCs w:val="28"/>
        </w:rPr>
        <w:t>šamani – prodavači deště‘</w:t>
      </w:r>
      <w:r w:rsidRPr="00656C04">
        <w:rPr>
          <w:rFonts w:ascii="Times New Roman" w:hAnsi="Times New Roman"/>
          <w:sz w:val="28"/>
          <w:szCs w:val="28"/>
        </w:rPr>
        <w:t xml:space="preserve"> ke své činnosti během historického vývoje buď skvěle přizpůsobili, nebo vytvořili, tak říkajíc na zelené louce. Od ovládání primitivní tlupy opravdu pokročili, v současnosti pracují s rozmachem, jak je dnes moderní říkat - ‚globálně‘. Mají k dispozici celé státy, církve, mezinárodní instituce, aktivistická hnutí, bankovní domy, média. </w:t>
      </w:r>
    </w:p>
    <w:p w14:paraId="76E71864"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b/>
          <w:sz w:val="28"/>
          <w:szCs w:val="28"/>
        </w:rPr>
        <w:t>A co je vůbec nejhorší, mohou a také vzdělávají děti</w:t>
      </w:r>
      <w:r w:rsidRPr="00656C04">
        <w:rPr>
          <w:rFonts w:ascii="Times New Roman" w:hAnsi="Times New Roman"/>
          <w:sz w:val="28"/>
          <w:szCs w:val="28"/>
        </w:rPr>
        <w:t xml:space="preserve">, děti druhu </w:t>
      </w:r>
      <w:r w:rsidRPr="00656C04">
        <w:rPr>
          <w:rFonts w:ascii="Times New Roman" w:hAnsi="Times New Roman"/>
          <w:i/>
          <w:sz w:val="28"/>
          <w:szCs w:val="28"/>
        </w:rPr>
        <w:t xml:space="preserve">Homo sapiens </w:t>
      </w:r>
      <w:proofErr w:type="spellStart"/>
      <w:r w:rsidRPr="00656C04">
        <w:rPr>
          <w:rFonts w:ascii="Times New Roman" w:hAnsi="Times New Roman"/>
          <w:i/>
          <w:sz w:val="28"/>
          <w:szCs w:val="28"/>
        </w:rPr>
        <w:t>sapientis</w:t>
      </w:r>
      <w:proofErr w:type="spellEnd"/>
      <w:r w:rsidRPr="00656C04">
        <w:rPr>
          <w:rFonts w:ascii="Times New Roman" w:hAnsi="Times New Roman"/>
          <w:sz w:val="28"/>
          <w:szCs w:val="28"/>
        </w:rPr>
        <w:t xml:space="preserve">, které jsou velice sofistikovaně a cílevědomě indoktrinovány od útlého věku ke službě a poslušnosti </w:t>
      </w:r>
      <w:r w:rsidRPr="00656C04">
        <w:rPr>
          <w:rFonts w:ascii="Times New Roman" w:hAnsi="Times New Roman"/>
          <w:i/>
          <w:sz w:val="28"/>
          <w:szCs w:val="28"/>
        </w:rPr>
        <w:t>„šamanům – prodavačům deště“</w:t>
      </w:r>
      <w:r w:rsidRPr="00656C04">
        <w:rPr>
          <w:rFonts w:ascii="Times New Roman" w:hAnsi="Times New Roman"/>
          <w:sz w:val="28"/>
          <w:szCs w:val="28"/>
        </w:rPr>
        <w:t xml:space="preserve">. Své děti šamani pochopitelně vzdělávají jinde a jinak. </w:t>
      </w:r>
    </w:p>
    <w:p w14:paraId="1A9FB5E2"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sz w:val="28"/>
          <w:szCs w:val="28"/>
        </w:rPr>
        <w:t>Následníci původních specializovaných hominidů, těch zručných, tvořivých a přemýšlejících výrobců kamenných nástrojů, kteří dokázali uživit v tlupě jednoho šamana, dnes jsou vyživovateli celých zástupů mimetických šamanů a jejich klanů.</w:t>
      </w:r>
    </w:p>
    <w:p w14:paraId="7C1154D2" w14:textId="77777777" w:rsidR="00D92591" w:rsidRPr="00656C04" w:rsidRDefault="00D92591" w:rsidP="00D92591">
      <w:pPr>
        <w:pStyle w:val="Zkladntext-prvnodsazen"/>
        <w:rPr>
          <w:rFonts w:ascii="Times New Roman" w:hAnsi="Times New Roman"/>
          <w:sz w:val="28"/>
          <w:szCs w:val="28"/>
        </w:rPr>
      </w:pPr>
      <w:r w:rsidRPr="00656C04">
        <w:rPr>
          <w:rFonts w:ascii="Times New Roman" w:hAnsi="Times New Roman"/>
          <w:sz w:val="28"/>
          <w:szCs w:val="28"/>
        </w:rPr>
        <w:t xml:space="preserve">Za to se jim dostává možnost pravidelně sledovat pitvořící se odrůdu </w:t>
      </w:r>
      <w:r w:rsidRPr="00656C04">
        <w:rPr>
          <w:rFonts w:ascii="Times New Roman" w:hAnsi="Times New Roman"/>
          <w:i/>
          <w:sz w:val="28"/>
          <w:szCs w:val="28"/>
        </w:rPr>
        <w:t>‚šamanů – umělců‘</w:t>
      </w:r>
      <w:r w:rsidRPr="00656C04">
        <w:rPr>
          <w:rFonts w:ascii="Times New Roman" w:hAnsi="Times New Roman"/>
          <w:sz w:val="28"/>
          <w:szCs w:val="28"/>
        </w:rPr>
        <w:t xml:space="preserve">, nebo dokonce se účastnit některých šamanských rituálů (volby), obětin (moderní gladiátorské zápasy modifikované do sportovních her), popř. bezzubých protestů (demonstrace) v </w:t>
      </w:r>
      <w:proofErr w:type="spellStart"/>
      <w:r w:rsidRPr="00656C04">
        <w:rPr>
          <w:rFonts w:ascii="Times New Roman" w:hAnsi="Times New Roman"/>
          <w:sz w:val="28"/>
          <w:szCs w:val="28"/>
        </w:rPr>
        <w:t>Práglu</w:t>
      </w:r>
      <w:proofErr w:type="spellEnd"/>
      <w:r w:rsidRPr="00656C04">
        <w:rPr>
          <w:rFonts w:ascii="Times New Roman" w:hAnsi="Times New Roman"/>
          <w:sz w:val="28"/>
          <w:szCs w:val="28"/>
        </w:rPr>
        <w:t>.</w:t>
      </w:r>
    </w:p>
    <w:p w14:paraId="3FF0058F" w14:textId="77777777" w:rsidR="00541D5B" w:rsidRPr="00656C04" w:rsidRDefault="00541D5B" w:rsidP="00B406D4">
      <w:pPr>
        <w:pStyle w:val="Zkladntext-prvnodsazen"/>
        <w:rPr>
          <w:rFonts w:ascii="Times New Roman" w:hAnsi="Times New Roman"/>
          <w:sz w:val="28"/>
          <w:szCs w:val="28"/>
        </w:rPr>
      </w:pPr>
      <w:r w:rsidRPr="00656C04">
        <w:rPr>
          <w:rFonts w:ascii="Times New Roman" w:hAnsi="Times New Roman"/>
          <w:sz w:val="28"/>
          <w:szCs w:val="28"/>
        </w:rPr>
        <w:lastRenderedPageBreak/>
        <w:t>To velmi precizně glosuje J. Kříž:</w:t>
      </w:r>
    </w:p>
    <w:p w14:paraId="76120FCB" w14:textId="77777777" w:rsidR="00541D5B" w:rsidRPr="00656C04" w:rsidRDefault="00541D5B" w:rsidP="00B406D4">
      <w:pPr>
        <w:pStyle w:val="Zkladntextitalicprvnodsazen"/>
        <w:spacing w:after="120"/>
        <w:rPr>
          <w:rFonts w:ascii="Times New Roman" w:hAnsi="Times New Roman"/>
          <w:sz w:val="28"/>
          <w:szCs w:val="28"/>
        </w:rPr>
      </w:pPr>
      <w:r w:rsidRPr="00656C04">
        <w:rPr>
          <w:rFonts w:ascii="Times New Roman" w:hAnsi="Times New Roman"/>
          <w:sz w:val="28"/>
          <w:szCs w:val="28"/>
        </w:rPr>
        <w:t xml:space="preserve">„Společnost je rozdělená a plíživě zotročená. Navíc se chová tak, že ještě vyžaduje více rozdělení a více zotročení. Nechává si politickými manipulátory a zloději v kabátech jakýchsi nových </w:t>
      </w:r>
      <w:proofErr w:type="spellStart"/>
      <w:r w:rsidRPr="00656C04">
        <w:rPr>
          <w:rFonts w:ascii="Times New Roman" w:hAnsi="Times New Roman"/>
          <w:sz w:val="28"/>
          <w:szCs w:val="28"/>
        </w:rPr>
        <w:t>eurosocialistických</w:t>
      </w:r>
      <w:proofErr w:type="spellEnd"/>
      <w:r w:rsidRPr="00656C04">
        <w:rPr>
          <w:rFonts w:ascii="Times New Roman" w:hAnsi="Times New Roman"/>
          <w:sz w:val="28"/>
          <w:szCs w:val="28"/>
        </w:rPr>
        <w:t xml:space="preserve"> „spasitelů“, hrajících na starou bolševickou notu, kálet na hlavu a ještě za to poníženě děkuje, nadávaje na prohnilý kapitalismus.“</w:t>
      </w:r>
      <w:sdt>
        <w:sdtPr>
          <w:rPr>
            <w:rFonts w:ascii="Times New Roman" w:hAnsi="Times New Roman"/>
            <w:sz w:val="28"/>
            <w:szCs w:val="28"/>
          </w:rPr>
          <w:id w:val="-2043195192"/>
          <w:citation/>
        </w:sdtPr>
        <w:sdtContent>
          <w:r w:rsidR="00101FCF" w:rsidRPr="00656C04">
            <w:rPr>
              <w:rFonts w:ascii="Times New Roman" w:hAnsi="Times New Roman"/>
              <w:sz w:val="28"/>
              <w:szCs w:val="28"/>
            </w:rPr>
            <w:fldChar w:fldCharType="begin"/>
          </w:r>
          <w:r w:rsidR="00101FCF" w:rsidRPr="00656C04">
            <w:rPr>
              <w:rFonts w:ascii="Times New Roman" w:hAnsi="Times New Roman"/>
              <w:sz w:val="28"/>
              <w:szCs w:val="28"/>
            </w:rPr>
            <w:instrText xml:space="preserve"> CITATION Kří14 \l 1029 </w:instrText>
          </w:r>
          <w:r w:rsidR="00101FCF" w:rsidRPr="00656C04">
            <w:rPr>
              <w:rFonts w:ascii="Times New Roman" w:hAnsi="Times New Roman"/>
              <w:sz w:val="28"/>
              <w:szCs w:val="28"/>
            </w:rPr>
            <w:fldChar w:fldCharType="separate"/>
          </w:r>
          <w:r w:rsidR="00101FCF" w:rsidRPr="00656C04">
            <w:rPr>
              <w:rFonts w:ascii="Times New Roman" w:hAnsi="Times New Roman"/>
              <w:noProof/>
              <w:sz w:val="28"/>
              <w:szCs w:val="28"/>
            </w:rPr>
            <w:t xml:space="preserve"> (1)</w:t>
          </w:r>
          <w:r w:rsidR="00101FCF" w:rsidRPr="00656C04">
            <w:rPr>
              <w:rFonts w:ascii="Times New Roman" w:hAnsi="Times New Roman"/>
              <w:sz w:val="28"/>
              <w:szCs w:val="28"/>
            </w:rPr>
            <w:fldChar w:fldCharType="end"/>
          </w:r>
        </w:sdtContent>
      </w:sdt>
    </w:p>
    <w:p w14:paraId="2DF4DE93" w14:textId="77777777" w:rsidR="006D5174" w:rsidRPr="00656C04" w:rsidRDefault="00D92591" w:rsidP="00D92591">
      <w:pPr>
        <w:pStyle w:val="Zkladntext-prvnodsazen"/>
        <w:rPr>
          <w:rFonts w:ascii="Times New Roman" w:hAnsi="Times New Roman"/>
          <w:sz w:val="28"/>
          <w:szCs w:val="28"/>
        </w:rPr>
      </w:pPr>
      <w:r w:rsidRPr="00656C04">
        <w:rPr>
          <w:rFonts w:ascii="Times New Roman" w:hAnsi="Times New Roman"/>
          <w:sz w:val="28"/>
          <w:szCs w:val="28"/>
        </w:rPr>
        <w:t>No a proč ne? Doba kamenná již přece dávno skončila.</w:t>
      </w:r>
      <w:r w:rsidR="00DF0AD7" w:rsidRPr="00656C04">
        <w:rPr>
          <w:rFonts w:ascii="Times New Roman" w:hAnsi="Times New Roman"/>
          <w:sz w:val="28"/>
          <w:szCs w:val="28"/>
        </w:rPr>
        <w:t xml:space="preserve"> </w:t>
      </w:r>
    </w:p>
    <w:p w14:paraId="260B82BF" w14:textId="77777777" w:rsidR="006D5174" w:rsidRPr="00656C04" w:rsidRDefault="009F0BF8" w:rsidP="009F0BF8">
      <w:pPr>
        <w:pStyle w:val="Nzevkapitoly"/>
        <w:rPr>
          <w:rFonts w:ascii="Times New Roman" w:hAnsi="Times New Roman"/>
          <w:szCs w:val="28"/>
        </w:rPr>
      </w:pPr>
      <w:r w:rsidRPr="00656C04">
        <w:rPr>
          <w:rFonts w:ascii="Times New Roman" w:hAnsi="Times New Roman"/>
          <w:szCs w:val="28"/>
        </w:rPr>
        <w:t>Šamani v ČR dnes</w:t>
      </w:r>
    </w:p>
    <w:p w14:paraId="22A3AEF5" w14:textId="4A7BA9D3" w:rsidR="00D92591" w:rsidRPr="00656C04" w:rsidRDefault="00DF0AD7" w:rsidP="00D92591">
      <w:pPr>
        <w:pStyle w:val="Zkladntext-prvnodsazen"/>
        <w:rPr>
          <w:rFonts w:ascii="Times New Roman" w:hAnsi="Times New Roman"/>
          <w:sz w:val="28"/>
          <w:szCs w:val="28"/>
        </w:rPr>
      </w:pPr>
      <w:r w:rsidRPr="00656C04">
        <w:rPr>
          <w:rFonts w:ascii="Times New Roman" w:hAnsi="Times New Roman"/>
          <w:sz w:val="28"/>
          <w:szCs w:val="28"/>
        </w:rPr>
        <w:t>Jenže, zdá se, že moderní ‚</w:t>
      </w:r>
      <w:r w:rsidRPr="00656C04">
        <w:rPr>
          <w:rFonts w:ascii="Times New Roman" w:hAnsi="Times New Roman"/>
          <w:i/>
          <w:sz w:val="28"/>
          <w:szCs w:val="28"/>
        </w:rPr>
        <w:t>šamani – prodavači deště‘</w:t>
      </w:r>
      <w:r w:rsidRPr="00656C04">
        <w:rPr>
          <w:rFonts w:ascii="Times New Roman" w:hAnsi="Times New Roman"/>
          <w:sz w:val="28"/>
          <w:szCs w:val="28"/>
        </w:rPr>
        <w:t xml:space="preserve"> nejsou s tímto stavem spokojeni a po době kamenné (rozumějte: po primitivním, závislém a podř</w:t>
      </w:r>
      <w:r w:rsidR="00656C04">
        <w:rPr>
          <w:rFonts w:ascii="Times New Roman" w:hAnsi="Times New Roman"/>
          <w:sz w:val="28"/>
          <w:szCs w:val="28"/>
        </w:rPr>
        <w:t>i</w:t>
      </w:r>
      <w:r w:rsidRPr="00656C04">
        <w:rPr>
          <w:rFonts w:ascii="Times New Roman" w:hAnsi="Times New Roman"/>
          <w:sz w:val="28"/>
          <w:szCs w:val="28"/>
        </w:rPr>
        <w:t>zujícím se společenství, bez vlastní vůle a svobodného rozhodování) se jim stýská.</w:t>
      </w:r>
    </w:p>
    <w:p w14:paraId="7C7BB11C" w14:textId="70EE6836" w:rsidR="00533405" w:rsidRPr="00656C04" w:rsidRDefault="001F1AB5" w:rsidP="00FA0F4D">
      <w:pPr>
        <w:pStyle w:val="Zkladntext-prvnodsazen"/>
        <w:rPr>
          <w:rFonts w:ascii="Times New Roman" w:hAnsi="Times New Roman"/>
          <w:sz w:val="28"/>
          <w:szCs w:val="28"/>
        </w:rPr>
      </w:pPr>
      <w:r w:rsidRPr="00656C04">
        <w:rPr>
          <w:rFonts w:ascii="Times New Roman" w:hAnsi="Times New Roman"/>
          <w:sz w:val="28"/>
          <w:szCs w:val="28"/>
        </w:rPr>
        <w:t xml:space="preserve">A tak sáhli po starém a osvědčeném receptu – zastrašování mas. </w:t>
      </w:r>
      <w:r w:rsidR="00020DB3" w:rsidRPr="00656C04">
        <w:rPr>
          <w:rFonts w:ascii="Times New Roman" w:hAnsi="Times New Roman"/>
          <w:sz w:val="28"/>
          <w:szCs w:val="28"/>
        </w:rPr>
        <w:t>Protože však boží hněv ani hrůza z pekla již není dostatečně motivující</w:t>
      </w:r>
      <w:r w:rsidR="007619EB" w:rsidRPr="00656C04">
        <w:rPr>
          <w:rFonts w:ascii="Times New Roman" w:hAnsi="Times New Roman"/>
          <w:sz w:val="28"/>
          <w:szCs w:val="28"/>
        </w:rPr>
        <w:t xml:space="preserve">, bylo třeba </w:t>
      </w:r>
      <w:r w:rsidR="00874EFD" w:rsidRPr="00656C04">
        <w:rPr>
          <w:rFonts w:ascii="Times New Roman" w:hAnsi="Times New Roman"/>
          <w:sz w:val="28"/>
          <w:szCs w:val="28"/>
        </w:rPr>
        <w:t xml:space="preserve">vytvořit </w:t>
      </w:r>
      <w:r w:rsidR="005B2F11" w:rsidRPr="00656C04">
        <w:rPr>
          <w:rFonts w:ascii="Times New Roman" w:hAnsi="Times New Roman"/>
          <w:sz w:val="28"/>
          <w:szCs w:val="28"/>
        </w:rPr>
        <w:t>inovovaný systém zastrašování.</w:t>
      </w:r>
      <w:r w:rsidR="003E128B" w:rsidRPr="00656C04">
        <w:rPr>
          <w:rFonts w:ascii="Times New Roman" w:hAnsi="Times New Roman"/>
          <w:sz w:val="28"/>
          <w:szCs w:val="28"/>
        </w:rPr>
        <w:t xml:space="preserve"> </w:t>
      </w:r>
      <w:r w:rsidR="00B53AA5" w:rsidRPr="00656C04">
        <w:rPr>
          <w:rFonts w:ascii="Times New Roman" w:hAnsi="Times New Roman"/>
          <w:sz w:val="28"/>
          <w:szCs w:val="28"/>
        </w:rPr>
        <w:t xml:space="preserve">No nebylo to snadné. Najít strašáka, který by v době studené války překonal obavy z jaderného </w:t>
      </w:r>
      <w:proofErr w:type="spellStart"/>
      <w:r w:rsidR="00B53AA5" w:rsidRPr="00656C04">
        <w:rPr>
          <w:rFonts w:ascii="Times New Roman" w:hAnsi="Times New Roman"/>
          <w:sz w:val="28"/>
          <w:szCs w:val="28"/>
        </w:rPr>
        <w:t>Armagedonu</w:t>
      </w:r>
      <w:proofErr w:type="spellEnd"/>
      <w:r w:rsidR="00C05361" w:rsidRPr="00656C04">
        <w:rPr>
          <w:rFonts w:ascii="Times New Roman" w:hAnsi="Times New Roman"/>
          <w:sz w:val="28"/>
          <w:szCs w:val="28"/>
        </w:rPr>
        <w:t>, byl skutečně těžký úkol. Po řadě nezdarů se však podařilo zaseknout drápek a v roce 1978 se začala rodit z palce vycucaná hypotéza globálního oteplování</w:t>
      </w:r>
      <w:r w:rsidR="00533405" w:rsidRPr="00656C04">
        <w:rPr>
          <w:rFonts w:ascii="Times New Roman" w:hAnsi="Times New Roman"/>
          <w:sz w:val="28"/>
          <w:szCs w:val="28"/>
        </w:rPr>
        <w:t>,</w:t>
      </w:r>
      <w:r w:rsidR="006B1D3B" w:rsidRPr="00656C04">
        <w:rPr>
          <w:rFonts w:ascii="Times New Roman" w:hAnsi="Times New Roman"/>
          <w:sz w:val="28"/>
          <w:szCs w:val="28"/>
        </w:rPr>
        <w:t xml:space="preserve"> z</w:t>
      </w:r>
      <w:r w:rsidR="00FA3C03" w:rsidRPr="00656C04">
        <w:rPr>
          <w:rFonts w:ascii="Times New Roman" w:hAnsi="Times New Roman"/>
          <w:sz w:val="28"/>
          <w:szCs w:val="28"/>
        </w:rPr>
        <w:t>aložená na dvou dlo</w:t>
      </w:r>
      <w:r w:rsidR="00656C04">
        <w:rPr>
          <w:rFonts w:ascii="Times New Roman" w:hAnsi="Times New Roman"/>
          <w:sz w:val="28"/>
          <w:szCs w:val="28"/>
        </w:rPr>
        <w:t>u</w:t>
      </w:r>
      <w:r w:rsidR="00FA3C03" w:rsidRPr="00656C04">
        <w:rPr>
          <w:rFonts w:ascii="Times New Roman" w:hAnsi="Times New Roman"/>
          <w:sz w:val="28"/>
          <w:szCs w:val="28"/>
        </w:rPr>
        <w:t xml:space="preserve">hodobě </w:t>
      </w:r>
      <w:r w:rsidR="00533405" w:rsidRPr="00656C04">
        <w:rPr>
          <w:rFonts w:ascii="Times New Roman" w:hAnsi="Times New Roman"/>
          <w:sz w:val="28"/>
          <w:szCs w:val="28"/>
        </w:rPr>
        <w:t xml:space="preserve">manipulativně pomocí Overtonových oken </w:t>
      </w:r>
      <w:proofErr w:type="spellStart"/>
      <w:r w:rsidR="00533405" w:rsidRPr="00656C04">
        <w:rPr>
          <w:rFonts w:ascii="Times New Roman" w:hAnsi="Times New Roman"/>
          <w:sz w:val="28"/>
          <w:szCs w:val="28"/>
        </w:rPr>
        <w:t>indokrinovaných</w:t>
      </w:r>
      <w:proofErr w:type="spellEnd"/>
      <w:r w:rsidR="00533405" w:rsidRPr="00656C04">
        <w:rPr>
          <w:rFonts w:ascii="Times New Roman" w:hAnsi="Times New Roman"/>
          <w:sz w:val="28"/>
          <w:szCs w:val="28"/>
        </w:rPr>
        <w:t xml:space="preserve"> </w:t>
      </w:r>
      <w:r w:rsidR="004B0332" w:rsidRPr="00656C04">
        <w:rPr>
          <w:rFonts w:ascii="Times New Roman" w:hAnsi="Times New Roman"/>
          <w:sz w:val="28"/>
          <w:szCs w:val="28"/>
        </w:rPr>
        <w:t xml:space="preserve">a </w:t>
      </w:r>
      <w:r w:rsidR="00533405" w:rsidRPr="00656C04">
        <w:rPr>
          <w:rFonts w:ascii="Times New Roman" w:hAnsi="Times New Roman"/>
          <w:sz w:val="28"/>
          <w:szCs w:val="28"/>
        </w:rPr>
        <w:t>vzájemně se doplň</w:t>
      </w:r>
      <w:r w:rsidR="00656C04">
        <w:rPr>
          <w:rFonts w:ascii="Times New Roman" w:hAnsi="Times New Roman"/>
          <w:sz w:val="28"/>
          <w:szCs w:val="28"/>
        </w:rPr>
        <w:t>u</w:t>
      </w:r>
      <w:r w:rsidR="00533405" w:rsidRPr="00656C04">
        <w:rPr>
          <w:rFonts w:ascii="Times New Roman" w:hAnsi="Times New Roman"/>
          <w:sz w:val="28"/>
          <w:szCs w:val="28"/>
        </w:rPr>
        <w:t>jících premis:</w:t>
      </w:r>
    </w:p>
    <w:p w14:paraId="304683A5" w14:textId="77777777" w:rsidR="00D92591" w:rsidRPr="00656C04" w:rsidRDefault="00533405" w:rsidP="00533405">
      <w:pPr>
        <w:pStyle w:val="Zkladntext-prvnodsazen"/>
        <w:numPr>
          <w:ilvl w:val="0"/>
          <w:numId w:val="45"/>
        </w:numPr>
        <w:rPr>
          <w:rFonts w:ascii="Times New Roman" w:hAnsi="Times New Roman"/>
          <w:b/>
          <w:sz w:val="28"/>
          <w:szCs w:val="28"/>
        </w:rPr>
      </w:pPr>
      <w:r w:rsidRPr="00656C04">
        <w:rPr>
          <w:rFonts w:ascii="Times New Roman" w:hAnsi="Times New Roman"/>
          <w:b/>
          <w:sz w:val="28"/>
          <w:szCs w:val="28"/>
        </w:rPr>
        <w:t>Technická civilizace, potažmo člověk</w:t>
      </w:r>
      <w:r w:rsidR="00043D34" w:rsidRPr="00656C04">
        <w:rPr>
          <w:rFonts w:ascii="Times New Roman" w:hAnsi="Times New Roman"/>
          <w:b/>
          <w:sz w:val="28"/>
          <w:szCs w:val="28"/>
        </w:rPr>
        <w:t>,</w:t>
      </w:r>
      <w:r w:rsidRPr="00656C04">
        <w:rPr>
          <w:rFonts w:ascii="Times New Roman" w:hAnsi="Times New Roman"/>
          <w:b/>
          <w:sz w:val="28"/>
          <w:szCs w:val="28"/>
        </w:rPr>
        <w:t xml:space="preserve"> je nepřítelem přírody;</w:t>
      </w:r>
    </w:p>
    <w:p w14:paraId="1C35302E" w14:textId="77777777" w:rsidR="00533405" w:rsidRPr="00656C04" w:rsidRDefault="00533405" w:rsidP="00533405">
      <w:pPr>
        <w:pStyle w:val="Zkladntext-prvnodsazen"/>
        <w:numPr>
          <w:ilvl w:val="0"/>
          <w:numId w:val="45"/>
        </w:numPr>
        <w:rPr>
          <w:rFonts w:ascii="Times New Roman" w:hAnsi="Times New Roman"/>
          <w:b/>
          <w:sz w:val="28"/>
          <w:szCs w:val="28"/>
        </w:rPr>
      </w:pPr>
      <w:r w:rsidRPr="00656C04">
        <w:rPr>
          <w:rFonts w:ascii="Times New Roman" w:hAnsi="Times New Roman"/>
          <w:b/>
          <w:sz w:val="28"/>
          <w:szCs w:val="28"/>
        </w:rPr>
        <w:t>CO</w:t>
      </w:r>
      <w:r w:rsidRPr="00656C04">
        <w:rPr>
          <w:rFonts w:ascii="Times New Roman" w:hAnsi="Times New Roman"/>
          <w:b/>
          <w:sz w:val="28"/>
          <w:szCs w:val="28"/>
          <w:vertAlign w:val="subscript"/>
        </w:rPr>
        <w:t>2</w:t>
      </w:r>
      <w:r w:rsidRPr="00656C04">
        <w:rPr>
          <w:rFonts w:ascii="Times New Roman" w:hAnsi="Times New Roman"/>
          <w:b/>
          <w:sz w:val="28"/>
          <w:szCs w:val="28"/>
        </w:rPr>
        <w:t xml:space="preserve"> produkované technickou civilizací způsobuje globální oteplování (GW = </w:t>
      </w:r>
      <w:proofErr w:type="spellStart"/>
      <w:r w:rsidRPr="00656C04">
        <w:rPr>
          <w:rFonts w:ascii="Times New Roman" w:hAnsi="Times New Roman"/>
          <w:b/>
          <w:sz w:val="28"/>
          <w:szCs w:val="28"/>
        </w:rPr>
        <w:t>Global</w:t>
      </w:r>
      <w:proofErr w:type="spellEnd"/>
      <w:r w:rsidRPr="00656C04">
        <w:rPr>
          <w:rFonts w:ascii="Times New Roman" w:hAnsi="Times New Roman"/>
          <w:b/>
          <w:sz w:val="28"/>
          <w:szCs w:val="28"/>
        </w:rPr>
        <w:t xml:space="preserve"> </w:t>
      </w:r>
      <w:proofErr w:type="spellStart"/>
      <w:r w:rsidRPr="00656C04">
        <w:rPr>
          <w:rFonts w:ascii="Times New Roman" w:hAnsi="Times New Roman"/>
          <w:b/>
          <w:sz w:val="28"/>
          <w:szCs w:val="28"/>
        </w:rPr>
        <w:t>Warming</w:t>
      </w:r>
      <w:proofErr w:type="spellEnd"/>
      <w:r w:rsidRPr="00656C04">
        <w:rPr>
          <w:rFonts w:ascii="Times New Roman" w:hAnsi="Times New Roman"/>
          <w:b/>
          <w:sz w:val="28"/>
          <w:szCs w:val="28"/>
        </w:rPr>
        <w:t>).</w:t>
      </w:r>
    </w:p>
    <w:p w14:paraId="3F860304" w14:textId="77777777" w:rsidR="00B406D4" w:rsidRPr="00656C04" w:rsidRDefault="00B406D4" w:rsidP="00F10580">
      <w:pPr>
        <w:pStyle w:val="Zkladntext-prvnodsazen"/>
        <w:rPr>
          <w:rFonts w:ascii="Times New Roman" w:hAnsi="Times New Roman"/>
          <w:sz w:val="28"/>
          <w:szCs w:val="28"/>
        </w:rPr>
      </w:pPr>
      <w:r w:rsidRPr="00656C04">
        <w:rPr>
          <w:rFonts w:ascii="Times New Roman" w:hAnsi="Times New Roman"/>
          <w:sz w:val="28"/>
          <w:szCs w:val="28"/>
        </w:rPr>
        <w:t>J</w:t>
      </w:r>
      <w:r w:rsidR="00F10580" w:rsidRPr="00656C04">
        <w:rPr>
          <w:rFonts w:ascii="Times New Roman" w:hAnsi="Times New Roman"/>
          <w:sz w:val="28"/>
          <w:szCs w:val="28"/>
        </w:rPr>
        <w:t xml:space="preserve">e až neuvěřitelné, kolik, i relativně vzdělaných lidí, tomu nesmyslu </w:t>
      </w:r>
      <w:r w:rsidR="00AB4386" w:rsidRPr="00656C04">
        <w:rPr>
          <w:rFonts w:ascii="Times New Roman" w:hAnsi="Times New Roman"/>
          <w:sz w:val="28"/>
          <w:szCs w:val="28"/>
        </w:rPr>
        <w:t xml:space="preserve">navzdory platnosti přírodních zákonů </w:t>
      </w:r>
      <w:r w:rsidR="00F10580" w:rsidRPr="00656C04">
        <w:rPr>
          <w:rFonts w:ascii="Times New Roman" w:hAnsi="Times New Roman"/>
          <w:sz w:val="28"/>
          <w:szCs w:val="28"/>
        </w:rPr>
        <w:t xml:space="preserve">věří a dále jej šíří. Nejen v Německu a v EU komisi, ale i </w:t>
      </w:r>
      <w:r w:rsidR="00E23E9E" w:rsidRPr="00656C04">
        <w:rPr>
          <w:rFonts w:ascii="Times New Roman" w:hAnsi="Times New Roman"/>
          <w:sz w:val="28"/>
          <w:szCs w:val="28"/>
        </w:rPr>
        <w:t xml:space="preserve">u </w:t>
      </w:r>
      <w:r w:rsidR="00F10580" w:rsidRPr="00656C04">
        <w:rPr>
          <w:rFonts w:ascii="Times New Roman" w:hAnsi="Times New Roman"/>
          <w:sz w:val="28"/>
          <w:szCs w:val="28"/>
        </w:rPr>
        <w:t>nás v</w:t>
      </w:r>
      <w:r w:rsidR="005F72D3" w:rsidRPr="00656C04">
        <w:rPr>
          <w:rFonts w:ascii="Times New Roman" w:hAnsi="Times New Roman"/>
          <w:sz w:val="28"/>
          <w:szCs w:val="28"/>
        </w:rPr>
        <w:t> </w:t>
      </w:r>
      <w:r w:rsidR="00F10580" w:rsidRPr="00656C04">
        <w:rPr>
          <w:rFonts w:ascii="Times New Roman" w:hAnsi="Times New Roman"/>
          <w:sz w:val="28"/>
          <w:szCs w:val="28"/>
        </w:rPr>
        <w:t>ČR.</w:t>
      </w:r>
      <w:r w:rsidR="005F72D3" w:rsidRPr="00656C04">
        <w:rPr>
          <w:rFonts w:ascii="Times New Roman" w:hAnsi="Times New Roman"/>
          <w:sz w:val="28"/>
          <w:szCs w:val="28"/>
        </w:rPr>
        <w:t xml:space="preserve"> Nejsou to jen tragické figurky českého ekologismu (např. B. </w:t>
      </w:r>
      <w:proofErr w:type="spellStart"/>
      <w:r w:rsidR="005F72D3" w:rsidRPr="00656C04">
        <w:rPr>
          <w:rFonts w:ascii="Times New Roman" w:hAnsi="Times New Roman"/>
          <w:sz w:val="28"/>
          <w:szCs w:val="28"/>
        </w:rPr>
        <w:t>Moldan</w:t>
      </w:r>
      <w:proofErr w:type="spellEnd"/>
      <w:r w:rsidR="005F72D3" w:rsidRPr="00656C04">
        <w:rPr>
          <w:rFonts w:ascii="Times New Roman" w:hAnsi="Times New Roman"/>
          <w:sz w:val="28"/>
          <w:szCs w:val="28"/>
        </w:rPr>
        <w:t xml:space="preserve"> či M. Bursík)</w:t>
      </w:r>
      <w:r w:rsidR="008A7E68" w:rsidRPr="00656C04">
        <w:rPr>
          <w:rFonts w:ascii="Times New Roman" w:hAnsi="Times New Roman"/>
          <w:sz w:val="28"/>
          <w:szCs w:val="28"/>
        </w:rPr>
        <w:t>,</w:t>
      </w:r>
      <w:r w:rsidR="00E37631" w:rsidRPr="00656C04">
        <w:rPr>
          <w:rFonts w:ascii="Times New Roman" w:hAnsi="Times New Roman"/>
          <w:sz w:val="28"/>
          <w:szCs w:val="28"/>
        </w:rPr>
        <w:t xml:space="preserve"> Czech Globe</w:t>
      </w:r>
      <w:r w:rsidR="00981486" w:rsidRPr="00656C04">
        <w:rPr>
          <w:rFonts w:ascii="Times New Roman" w:hAnsi="Times New Roman"/>
          <w:sz w:val="28"/>
          <w:szCs w:val="28"/>
        </w:rPr>
        <w:t xml:space="preserve"> a</w:t>
      </w:r>
      <w:r w:rsidR="008A7E68" w:rsidRPr="00656C04">
        <w:rPr>
          <w:rFonts w:ascii="Times New Roman" w:hAnsi="Times New Roman"/>
          <w:sz w:val="28"/>
          <w:szCs w:val="28"/>
        </w:rPr>
        <w:t xml:space="preserve"> nevědomí studenti</w:t>
      </w:r>
      <w:r w:rsidR="00DC5D03" w:rsidRPr="00656C04">
        <w:rPr>
          <w:rFonts w:ascii="Times New Roman" w:hAnsi="Times New Roman"/>
          <w:sz w:val="28"/>
          <w:szCs w:val="28"/>
        </w:rPr>
        <w:t xml:space="preserve"> středních škol i</w:t>
      </w:r>
      <w:r w:rsidR="008A7E68" w:rsidRPr="00656C04">
        <w:rPr>
          <w:rFonts w:ascii="Times New Roman" w:hAnsi="Times New Roman"/>
          <w:sz w:val="28"/>
          <w:szCs w:val="28"/>
        </w:rPr>
        <w:t xml:space="preserve"> </w:t>
      </w:r>
      <w:proofErr w:type="spellStart"/>
      <w:r w:rsidR="008A7E68" w:rsidRPr="00656C04">
        <w:rPr>
          <w:rFonts w:ascii="Times New Roman" w:hAnsi="Times New Roman"/>
          <w:sz w:val="28"/>
          <w:szCs w:val="28"/>
        </w:rPr>
        <w:t>bř</w:t>
      </w:r>
      <w:r w:rsidR="00DC5D03" w:rsidRPr="00656C04">
        <w:rPr>
          <w:rFonts w:ascii="Times New Roman" w:hAnsi="Times New Roman"/>
          <w:sz w:val="28"/>
          <w:szCs w:val="28"/>
        </w:rPr>
        <w:t>ečtanových</w:t>
      </w:r>
      <w:proofErr w:type="spellEnd"/>
      <w:r w:rsidR="00DC5D03" w:rsidRPr="00656C04">
        <w:rPr>
          <w:rFonts w:ascii="Times New Roman" w:hAnsi="Times New Roman"/>
          <w:sz w:val="28"/>
          <w:szCs w:val="28"/>
        </w:rPr>
        <w:t xml:space="preserve"> </w:t>
      </w:r>
      <w:proofErr w:type="spellStart"/>
      <w:r w:rsidR="00DC5D03" w:rsidRPr="00656C04">
        <w:rPr>
          <w:rFonts w:ascii="Times New Roman" w:hAnsi="Times New Roman"/>
          <w:sz w:val="28"/>
          <w:szCs w:val="28"/>
        </w:rPr>
        <w:t>tlamocvičných</w:t>
      </w:r>
      <w:proofErr w:type="spellEnd"/>
      <w:r w:rsidR="00DC5D03" w:rsidRPr="00656C04">
        <w:rPr>
          <w:rFonts w:ascii="Times New Roman" w:hAnsi="Times New Roman"/>
          <w:sz w:val="28"/>
          <w:szCs w:val="28"/>
        </w:rPr>
        <w:t xml:space="preserve"> fakult</w:t>
      </w:r>
      <w:r w:rsidR="007B49C2" w:rsidRPr="00656C04">
        <w:rPr>
          <w:rFonts w:ascii="Times New Roman" w:hAnsi="Times New Roman"/>
          <w:sz w:val="28"/>
          <w:szCs w:val="28"/>
        </w:rPr>
        <w:t>.</w:t>
      </w:r>
      <w:r w:rsidR="005F72D3" w:rsidRPr="00656C04">
        <w:rPr>
          <w:rFonts w:ascii="Times New Roman" w:hAnsi="Times New Roman"/>
          <w:sz w:val="28"/>
          <w:szCs w:val="28"/>
        </w:rPr>
        <w:t xml:space="preserve"> </w:t>
      </w:r>
      <w:r w:rsidR="007B49C2" w:rsidRPr="00656C04">
        <w:rPr>
          <w:rFonts w:ascii="Times New Roman" w:hAnsi="Times New Roman"/>
          <w:sz w:val="28"/>
          <w:szCs w:val="28"/>
        </w:rPr>
        <w:t>N</w:t>
      </w:r>
      <w:r w:rsidR="005F72D3" w:rsidRPr="00656C04">
        <w:rPr>
          <w:rFonts w:ascii="Times New Roman" w:hAnsi="Times New Roman"/>
          <w:sz w:val="28"/>
          <w:szCs w:val="28"/>
        </w:rPr>
        <w:t xml:space="preserve">aprosto šokující </w:t>
      </w:r>
      <w:r w:rsidR="00DC5D03" w:rsidRPr="00656C04">
        <w:rPr>
          <w:rFonts w:ascii="Times New Roman" w:hAnsi="Times New Roman"/>
          <w:sz w:val="28"/>
          <w:szCs w:val="28"/>
        </w:rPr>
        <w:t xml:space="preserve">však </w:t>
      </w:r>
      <w:r w:rsidR="005F72D3" w:rsidRPr="00656C04">
        <w:rPr>
          <w:rFonts w:ascii="Times New Roman" w:hAnsi="Times New Roman"/>
          <w:sz w:val="28"/>
          <w:szCs w:val="28"/>
        </w:rPr>
        <w:t xml:space="preserve">bylo vyjádření </w:t>
      </w:r>
      <w:r w:rsidR="00165F0E" w:rsidRPr="00656C04">
        <w:rPr>
          <w:rFonts w:ascii="Times New Roman" w:hAnsi="Times New Roman"/>
          <w:sz w:val="28"/>
          <w:szCs w:val="28"/>
        </w:rPr>
        <w:t xml:space="preserve">velmi chytré </w:t>
      </w:r>
      <w:r w:rsidR="007B49C2" w:rsidRPr="00656C04">
        <w:rPr>
          <w:rFonts w:ascii="Times New Roman" w:hAnsi="Times New Roman"/>
          <w:sz w:val="28"/>
          <w:szCs w:val="28"/>
        </w:rPr>
        <w:t xml:space="preserve">atomové baby </w:t>
      </w:r>
      <w:r w:rsidR="005F72D3" w:rsidRPr="00656C04">
        <w:rPr>
          <w:rFonts w:ascii="Times New Roman" w:hAnsi="Times New Roman"/>
          <w:sz w:val="28"/>
          <w:szCs w:val="28"/>
        </w:rPr>
        <w:t>D. Drábové</w:t>
      </w:r>
      <w:r w:rsidR="00F10580" w:rsidRPr="00656C04">
        <w:rPr>
          <w:rFonts w:ascii="Times New Roman" w:hAnsi="Times New Roman"/>
          <w:sz w:val="28"/>
          <w:szCs w:val="28"/>
        </w:rPr>
        <w:t xml:space="preserve"> </w:t>
      </w:r>
      <w:r w:rsidR="000F19BD" w:rsidRPr="00656C04">
        <w:rPr>
          <w:rFonts w:ascii="Times New Roman" w:hAnsi="Times New Roman"/>
          <w:sz w:val="28"/>
          <w:szCs w:val="28"/>
        </w:rPr>
        <w:t>v přednášce na FEL ČVUT „Jaderné rozjímání“</w:t>
      </w:r>
      <w:r w:rsidR="00A3735B" w:rsidRPr="00656C04">
        <w:rPr>
          <w:rFonts w:ascii="Times New Roman" w:hAnsi="Times New Roman"/>
          <w:sz w:val="28"/>
          <w:szCs w:val="28"/>
        </w:rPr>
        <w:t xml:space="preserve"> (12/2020), když prohlásila: </w:t>
      </w:r>
      <w:r w:rsidR="00A3735B" w:rsidRPr="00656C04">
        <w:rPr>
          <w:rFonts w:ascii="Times New Roman" w:hAnsi="Times New Roman"/>
          <w:i/>
          <w:sz w:val="28"/>
          <w:szCs w:val="28"/>
        </w:rPr>
        <w:t>„</w:t>
      </w:r>
      <w:r w:rsidR="00165F0E" w:rsidRPr="00656C04">
        <w:rPr>
          <w:rFonts w:ascii="Times New Roman" w:hAnsi="Times New Roman"/>
          <w:i/>
          <w:sz w:val="28"/>
          <w:szCs w:val="28"/>
        </w:rPr>
        <w:t xml:space="preserve">AGW je fakt, o tom již dnes nikdo nepochybuje.“ </w:t>
      </w:r>
      <w:r w:rsidR="001A6C43" w:rsidRPr="00656C04">
        <w:rPr>
          <w:rFonts w:ascii="Times New Roman" w:hAnsi="Times New Roman"/>
          <w:sz w:val="28"/>
          <w:szCs w:val="28"/>
        </w:rPr>
        <w:t>(AGW = antropogenní globální oteplování).</w:t>
      </w:r>
    </w:p>
    <w:p w14:paraId="132E9409" w14:textId="77777777" w:rsidR="00326218" w:rsidRPr="00656C04" w:rsidRDefault="00B406D4" w:rsidP="00F10580">
      <w:pPr>
        <w:pStyle w:val="Zkladntext-prvnodsazen"/>
        <w:rPr>
          <w:rFonts w:ascii="Times New Roman" w:hAnsi="Times New Roman"/>
          <w:sz w:val="28"/>
          <w:szCs w:val="28"/>
        </w:rPr>
      </w:pPr>
      <w:r w:rsidRPr="00656C04">
        <w:rPr>
          <w:rFonts w:ascii="Times New Roman" w:hAnsi="Times New Roman"/>
          <w:sz w:val="28"/>
          <w:szCs w:val="28"/>
        </w:rPr>
        <w:t xml:space="preserve">To vše navzdory </w:t>
      </w:r>
      <w:r w:rsidR="008A7E68" w:rsidRPr="00656C04">
        <w:rPr>
          <w:rFonts w:ascii="Times New Roman" w:hAnsi="Times New Roman"/>
          <w:sz w:val="28"/>
          <w:szCs w:val="28"/>
        </w:rPr>
        <w:t xml:space="preserve">tisícům skutečně vědeckých falzifikací </w:t>
      </w:r>
      <w:r w:rsidR="00A843E4" w:rsidRPr="00656C04">
        <w:rPr>
          <w:rFonts w:ascii="Times New Roman" w:hAnsi="Times New Roman"/>
          <w:sz w:val="28"/>
          <w:szCs w:val="28"/>
        </w:rPr>
        <w:t>odsuzujících nekompromisně zelené mantry</w:t>
      </w:r>
      <w:r w:rsidR="00224670" w:rsidRPr="00656C04">
        <w:rPr>
          <w:rFonts w:ascii="Times New Roman" w:hAnsi="Times New Roman"/>
          <w:sz w:val="28"/>
          <w:szCs w:val="28"/>
        </w:rPr>
        <w:t xml:space="preserve"> a CO</w:t>
      </w:r>
      <w:r w:rsidR="00224670" w:rsidRPr="00656C04">
        <w:rPr>
          <w:rFonts w:ascii="Times New Roman" w:hAnsi="Times New Roman"/>
          <w:sz w:val="28"/>
          <w:szCs w:val="28"/>
          <w:vertAlign w:val="subscript"/>
        </w:rPr>
        <w:t>2</w:t>
      </w:r>
      <w:r w:rsidR="00224670" w:rsidRPr="00656C04">
        <w:rPr>
          <w:rFonts w:ascii="Times New Roman" w:hAnsi="Times New Roman"/>
          <w:sz w:val="28"/>
          <w:szCs w:val="28"/>
        </w:rPr>
        <w:t xml:space="preserve"> - dogma</w:t>
      </w:r>
      <w:r w:rsidR="00A843E4" w:rsidRPr="00656C04">
        <w:rPr>
          <w:rFonts w:ascii="Times New Roman" w:hAnsi="Times New Roman"/>
          <w:sz w:val="28"/>
          <w:szCs w:val="28"/>
        </w:rPr>
        <w:t xml:space="preserve"> IPCC panelu OSN, EU New Green </w:t>
      </w:r>
      <w:proofErr w:type="spellStart"/>
      <w:r w:rsidR="00A843E4" w:rsidRPr="00656C04">
        <w:rPr>
          <w:rFonts w:ascii="Times New Roman" w:hAnsi="Times New Roman"/>
          <w:sz w:val="28"/>
          <w:szCs w:val="28"/>
        </w:rPr>
        <w:t>Deal</w:t>
      </w:r>
      <w:r w:rsidR="00224670" w:rsidRPr="00656C04">
        <w:rPr>
          <w:rFonts w:ascii="Times New Roman" w:hAnsi="Times New Roman"/>
          <w:sz w:val="28"/>
          <w:szCs w:val="28"/>
        </w:rPr>
        <w:t>u</w:t>
      </w:r>
      <w:proofErr w:type="spellEnd"/>
      <w:r w:rsidR="00A843E4" w:rsidRPr="00656C04">
        <w:rPr>
          <w:rFonts w:ascii="Times New Roman" w:hAnsi="Times New Roman"/>
          <w:sz w:val="28"/>
          <w:szCs w:val="28"/>
        </w:rPr>
        <w:t>, dekarbonizaci</w:t>
      </w:r>
      <w:r w:rsidR="00DC5D03" w:rsidRPr="00656C04">
        <w:rPr>
          <w:rFonts w:ascii="Times New Roman" w:hAnsi="Times New Roman"/>
          <w:sz w:val="28"/>
          <w:szCs w:val="28"/>
        </w:rPr>
        <w:t>, OZE, elektromobilitu, atd.</w:t>
      </w:r>
      <w:r w:rsidR="00067AAA" w:rsidRPr="00656C04">
        <w:rPr>
          <w:rFonts w:ascii="Times New Roman" w:hAnsi="Times New Roman"/>
          <w:sz w:val="28"/>
          <w:szCs w:val="28"/>
        </w:rPr>
        <w:t>,</w:t>
      </w:r>
      <w:r w:rsidR="00DC5D03" w:rsidRPr="00656C04">
        <w:rPr>
          <w:rFonts w:ascii="Times New Roman" w:hAnsi="Times New Roman"/>
          <w:sz w:val="28"/>
          <w:szCs w:val="28"/>
        </w:rPr>
        <w:t xml:space="preserve"> </w:t>
      </w:r>
      <w:r w:rsidR="00AB4386" w:rsidRPr="00656C04">
        <w:rPr>
          <w:rFonts w:ascii="Times New Roman" w:hAnsi="Times New Roman"/>
          <w:b/>
          <w:sz w:val="28"/>
          <w:szCs w:val="28"/>
        </w:rPr>
        <w:t xml:space="preserve">mezi žvásty a </w:t>
      </w:r>
      <w:r w:rsidR="00DC5D03" w:rsidRPr="00656C04">
        <w:rPr>
          <w:rFonts w:ascii="Times New Roman" w:hAnsi="Times New Roman"/>
          <w:b/>
          <w:sz w:val="28"/>
          <w:szCs w:val="28"/>
        </w:rPr>
        <w:t xml:space="preserve">za </w:t>
      </w:r>
      <w:r w:rsidR="00DC5D03" w:rsidRPr="00656C04">
        <w:rPr>
          <w:rFonts w:ascii="Times New Roman" w:hAnsi="Times New Roman"/>
          <w:b/>
          <w:sz w:val="28"/>
          <w:szCs w:val="28"/>
        </w:rPr>
        <w:lastRenderedPageBreak/>
        <w:t>slepou uličku</w:t>
      </w:r>
      <w:r w:rsidR="00A843E4" w:rsidRPr="00656C04">
        <w:rPr>
          <w:rFonts w:ascii="Times New Roman" w:hAnsi="Times New Roman"/>
          <w:b/>
          <w:sz w:val="28"/>
          <w:szCs w:val="28"/>
        </w:rPr>
        <w:t xml:space="preserve"> </w:t>
      </w:r>
      <w:r w:rsidR="00DC5D03" w:rsidRPr="00656C04">
        <w:rPr>
          <w:rFonts w:ascii="Times New Roman" w:hAnsi="Times New Roman"/>
          <w:b/>
          <w:sz w:val="28"/>
          <w:szCs w:val="28"/>
        </w:rPr>
        <w:t>na jejímž konci je chaos a imploze naší civilizace</w:t>
      </w:r>
      <w:r w:rsidR="00DC5D03" w:rsidRPr="00656C04">
        <w:rPr>
          <w:rFonts w:ascii="Times New Roman" w:hAnsi="Times New Roman"/>
          <w:sz w:val="28"/>
          <w:szCs w:val="28"/>
        </w:rPr>
        <w:t xml:space="preserve">. Viz např. </w:t>
      </w:r>
      <w:sdt>
        <w:sdtPr>
          <w:rPr>
            <w:rFonts w:ascii="Times New Roman" w:hAnsi="Times New Roman"/>
            <w:sz w:val="28"/>
            <w:szCs w:val="28"/>
          </w:rPr>
          <w:id w:val="483747067"/>
          <w:citation/>
        </w:sdtPr>
        <w:sdtContent>
          <w:r w:rsidR="00DC5D03" w:rsidRPr="00656C04">
            <w:rPr>
              <w:rFonts w:ascii="Times New Roman" w:hAnsi="Times New Roman"/>
              <w:sz w:val="28"/>
              <w:szCs w:val="28"/>
            </w:rPr>
            <w:fldChar w:fldCharType="begin"/>
          </w:r>
          <w:r w:rsidR="00DC5D03" w:rsidRPr="00656C04">
            <w:rPr>
              <w:rFonts w:ascii="Times New Roman" w:hAnsi="Times New Roman"/>
              <w:sz w:val="28"/>
              <w:szCs w:val="28"/>
            </w:rPr>
            <w:instrText xml:space="preserve"> CITATION Ale12 \l 1029 </w:instrText>
          </w:r>
          <w:r w:rsidR="00DC5D03" w:rsidRPr="00656C04">
            <w:rPr>
              <w:rFonts w:ascii="Times New Roman" w:hAnsi="Times New Roman"/>
              <w:sz w:val="28"/>
              <w:szCs w:val="28"/>
            </w:rPr>
            <w:fldChar w:fldCharType="separate"/>
          </w:r>
          <w:r w:rsidR="00DC5D03" w:rsidRPr="00656C04">
            <w:rPr>
              <w:rFonts w:ascii="Times New Roman" w:hAnsi="Times New Roman"/>
              <w:noProof/>
              <w:sz w:val="28"/>
              <w:szCs w:val="28"/>
            </w:rPr>
            <w:t>(5)</w:t>
          </w:r>
          <w:r w:rsidR="00DC5D03" w:rsidRPr="00656C04">
            <w:rPr>
              <w:rFonts w:ascii="Times New Roman" w:hAnsi="Times New Roman"/>
              <w:sz w:val="28"/>
              <w:szCs w:val="28"/>
            </w:rPr>
            <w:fldChar w:fldCharType="end"/>
          </w:r>
        </w:sdtContent>
      </w:sdt>
      <w:r w:rsidR="00DC5D03" w:rsidRPr="00656C04">
        <w:rPr>
          <w:rFonts w:ascii="Times New Roman" w:hAnsi="Times New Roman"/>
          <w:sz w:val="28"/>
          <w:szCs w:val="28"/>
        </w:rPr>
        <w:t>,</w:t>
      </w:r>
      <w:sdt>
        <w:sdtPr>
          <w:rPr>
            <w:rFonts w:ascii="Times New Roman" w:hAnsi="Times New Roman"/>
            <w:sz w:val="28"/>
            <w:szCs w:val="28"/>
          </w:rPr>
          <w:id w:val="-2019293316"/>
          <w:citation/>
        </w:sdtPr>
        <w:sdtContent>
          <w:r w:rsidR="00DC5D03" w:rsidRPr="00656C04">
            <w:rPr>
              <w:rFonts w:ascii="Times New Roman" w:hAnsi="Times New Roman"/>
              <w:sz w:val="28"/>
              <w:szCs w:val="28"/>
            </w:rPr>
            <w:fldChar w:fldCharType="begin"/>
          </w:r>
          <w:r w:rsidR="00DC5D03" w:rsidRPr="00656C04">
            <w:rPr>
              <w:rFonts w:ascii="Times New Roman" w:hAnsi="Times New Roman"/>
              <w:sz w:val="28"/>
              <w:szCs w:val="28"/>
            </w:rPr>
            <w:instrText xml:space="preserve"> CITATION Bed17 \l 1029 </w:instrText>
          </w:r>
          <w:r w:rsidR="00DC5D03" w:rsidRPr="00656C04">
            <w:rPr>
              <w:rFonts w:ascii="Times New Roman" w:hAnsi="Times New Roman"/>
              <w:sz w:val="28"/>
              <w:szCs w:val="28"/>
            </w:rPr>
            <w:fldChar w:fldCharType="separate"/>
          </w:r>
          <w:r w:rsidR="00DC5D03" w:rsidRPr="00656C04">
            <w:rPr>
              <w:rFonts w:ascii="Times New Roman" w:hAnsi="Times New Roman"/>
              <w:noProof/>
              <w:sz w:val="28"/>
              <w:szCs w:val="28"/>
            </w:rPr>
            <w:t xml:space="preserve"> (6)</w:t>
          </w:r>
          <w:r w:rsidR="00DC5D03" w:rsidRPr="00656C04">
            <w:rPr>
              <w:rFonts w:ascii="Times New Roman" w:hAnsi="Times New Roman"/>
              <w:sz w:val="28"/>
              <w:szCs w:val="28"/>
            </w:rPr>
            <w:fldChar w:fldCharType="end"/>
          </w:r>
        </w:sdtContent>
      </w:sdt>
      <w:r w:rsidR="00DC5D03" w:rsidRPr="00656C04">
        <w:rPr>
          <w:rFonts w:ascii="Times New Roman" w:hAnsi="Times New Roman"/>
          <w:sz w:val="28"/>
          <w:szCs w:val="28"/>
        </w:rPr>
        <w:t>,</w:t>
      </w:r>
      <w:sdt>
        <w:sdtPr>
          <w:rPr>
            <w:rFonts w:ascii="Times New Roman" w:hAnsi="Times New Roman"/>
            <w:sz w:val="28"/>
            <w:szCs w:val="28"/>
          </w:rPr>
          <w:id w:val="1440716737"/>
          <w:citation/>
        </w:sdtPr>
        <w:sdtContent>
          <w:r w:rsidR="00DC5D03" w:rsidRPr="00656C04">
            <w:rPr>
              <w:rFonts w:ascii="Times New Roman" w:hAnsi="Times New Roman"/>
              <w:sz w:val="28"/>
              <w:szCs w:val="28"/>
            </w:rPr>
            <w:fldChar w:fldCharType="begin"/>
          </w:r>
          <w:r w:rsidR="00DC5D03" w:rsidRPr="00656C04">
            <w:rPr>
              <w:rFonts w:ascii="Times New Roman" w:hAnsi="Times New Roman"/>
              <w:sz w:val="28"/>
              <w:szCs w:val="28"/>
            </w:rPr>
            <w:instrText xml:space="preserve"> CITATION Dav21 \l 1029 </w:instrText>
          </w:r>
          <w:r w:rsidR="00DC5D03" w:rsidRPr="00656C04">
            <w:rPr>
              <w:rFonts w:ascii="Times New Roman" w:hAnsi="Times New Roman"/>
              <w:sz w:val="28"/>
              <w:szCs w:val="28"/>
            </w:rPr>
            <w:fldChar w:fldCharType="separate"/>
          </w:r>
          <w:r w:rsidR="00DC5D03" w:rsidRPr="00656C04">
            <w:rPr>
              <w:rFonts w:ascii="Times New Roman" w:hAnsi="Times New Roman"/>
              <w:noProof/>
              <w:sz w:val="28"/>
              <w:szCs w:val="28"/>
            </w:rPr>
            <w:t xml:space="preserve"> (7)</w:t>
          </w:r>
          <w:r w:rsidR="00DC5D03" w:rsidRPr="00656C04">
            <w:rPr>
              <w:rFonts w:ascii="Times New Roman" w:hAnsi="Times New Roman"/>
              <w:sz w:val="28"/>
              <w:szCs w:val="28"/>
            </w:rPr>
            <w:fldChar w:fldCharType="end"/>
          </w:r>
        </w:sdtContent>
      </w:sdt>
      <w:r w:rsidR="00DC5D03" w:rsidRPr="00656C04">
        <w:rPr>
          <w:rFonts w:ascii="Times New Roman" w:hAnsi="Times New Roman"/>
          <w:sz w:val="28"/>
          <w:szCs w:val="28"/>
        </w:rPr>
        <w:t>,</w:t>
      </w:r>
      <w:sdt>
        <w:sdtPr>
          <w:rPr>
            <w:rFonts w:ascii="Times New Roman" w:hAnsi="Times New Roman"/>
            <w:sz w:val="28"/>
            <w:szCs w:val="28"/>
          </w:rPr>
          <w:id w:val="1568842363"/>
          <w:citation/>
        </w:sdtPr>
        <w:sdtContent>
          <w:r w:rsidR="00DC5D03" w:rsidRPr="00656C04">
            <w:rPr>
              <w:rFonts w:ascii="Times New Roman" w:hAnsi="Times New Roman"/>
              <w:sz w:val="28"/>
              <w:szCs w:val="28"/>
            </w:rPr>
            <w:fldChar w:fldCharType="begin"/>
          </w:r>
          <w:r w:rsidR="00DC5D03" w:rsidRPr="00656C04">
            <w:rPr>
              <w:rFonts w:ascii="Times New Roman" w:hAnsi="Times New Roman"/>
              <w:sz w:val="28"/>
              <w:szCs w:val="28"/>
            </w:rPr>
            <w:instrText xml:space="preserve"> CITATION Dri18 \l 1029 </w:instrText>
          </w:r>
          <w:r w:rsidR="00DC5D03" w:rsidRPr="00656C04">
            <w:rPr>
              <w:rFonts w:ascii="Times New Roman" w:hAnsi="Times New Roman"/>
              <w:sz w:val="28"/>
              <w:szCs w:val="28"/>
            </w:rPr>
            <w:fldChar w:fldCharType="separate"/>
          </w:r>
          <w:r w:rsidR="00DC5D03" w:rsidRPr="00656C04">
            <w:rPr>
              <w:rFonts w:ascii="Times New Roman" w:hAnsi="Times New Roman"/>
              <w:noProof/>
              <w:sz w:val="28"/>
              <w:szCs w:val="28"/>
            </w:rPr>
            <w:t xml:space="preserve"> (8)</w:t>
          </w:r>
          <w:r w:rsidR="00DC5D03" w:rsidRPr="00656C04">
            <w:rPr>
              <w:rFonts w:ascii="Times New Roman" w:hAnsi="Times New Roman"/>
              <w:sz w:val="28"/>
              <w:szCs w:val="28"/>
            </w:rPr>
            <w:fldChar w:fldCharType="end"/>
          </w:r>
        </w:sdtContent>
      </w:sdt>
      <w:r w:rsidR="00DC5D03" w:rsidRPr="00656C04">
        <w:rPr>
          <w:rFonts w:ascii="Times New Roman" w:hAnsi="Times New Roman"/>
          <w:sz w:val="28"/>
          <w:szCs w:val="28"/>
        </w:rPr>
        <w:t>,</w:t>
      </w:r>
      <w:sdt>
        <w:sdtPr>
          <w:rPr>
            <w:rFonts w:ascii="Times New Roman" w:hAnsi="Times New Roman"/>
            <w:sz w:val="28"/>
            <w:szCs w:val="28"/>
          </w:rPr>
          <w:id w:val="2107147712"/>
          <w:citation/>
        </w:sdtPr>
        <w:sdtContent>
          <w:r w:rsidR="00DC5D03" w:rsidRPr="00656C04">
            <w:rPr>
              <w:rFonts w:ascii="Times New Roman" w:hAnsi="Times New Roman"/>
              <w:sz w:val="28"/>
              <w:szCs w:val="28"/>
            </w:rPr>
            <w:fldChar w:fldCharType="begin"/>
          </w:r>
          <w:r w:rsidR="00DC5D03" w:rsidRPr="00656C04">
            <w:rPr>
              <w:rFonts w:ascii="Times New Roman" w:hAnsi="Times New Roman"/>
              <w:sz w:val="28"/>
              <w:szCs w:val="28"/>
            </w:rPr>
            <w:instrText xml:space="preserve"> CITATION Hap16 \l 1029 </w:instrText>
          </w:r>
          <w:r w:rsidR="00DC5D03" w:rsidRPr="00656C04">
            <w:rPr>
              <w:rFonts w:ascii="Times New Roman" w:hAnsi="Times New Roman"/>
              <w:sz w:val="28"/>
              <w:szCs w:val="28"/>
            </w:rPr>
            <w:fldChar w:fldCharType="separate"/>
          </w:r>
          <w:r w:rsidR="00DC5D03" w:rsidRPr="00656C04">
            <w:rPr>
              <w:rFonts w:ascii="Times New Roman" w:hAnsi="Times New Roman"/>
              <w:noProof/>
              <w:sz w:val="28"/>
              <w:szCs w:val="28"/>
            </w:rPr>
            <w:t xml:space="preserve"> (9)</w:t>
          </w:r>
          <w:r w:rsidR="00DC5D03" w:rsidRPr="00656C04">
            <w:rPr>
              <w:rFonts w:ascii="Times New Roman" w:hAnsi="Times New Roman"/>
              <w:sz w:val="28"/>
              <w:szCs w:val="28"/>
            </w:rPr>
            <w:fldChar w:fldCharType="end"/>
          </w:r>
        </w:sdtContent>
      </w:sdt>
      <w:r w:rsidR="00DC5D03" w:rsidRPr="00656C04">
        <w:rPr>
          <w:rFonts w:ascii="Times New Roman" w:hAnsi="Times New Roman"/>
          <w:sz w:val="28"/>
          <w:szCs w:val="28"/>
        </w:rPr>
        <w:t>,</w:t>
      </w:r>
      <w:sdt>
        <w:sdtPr>
          <w:rPr>
            <w:rFonts w:ascii="Times New Roman" w:hAnsi="Times New Roman"/>
            <w:sz w:val="28"/>
            <w:szCs w:val="28"/>
          </w:rPr>
          <w:id w:val="-473452710"/>
          <w:citation/>
        </w:sdtPr>
        <w:sdtContent>
          <w:r w:rsidR="00DC5D03" w:rsidRPr="00656C04">
            <w:rPr>
              <w:rFonts w:ascii="Times New Roman" w:hAnsi="Times New Roman"/>
              <w:sz w:val="28"/>
              <w:szCs w:val="28"/>
            </w:rPr>
            <w:fldChar w:fldCharType="begin"/>
          </w:r>
          <w:r w:rsidR="00DC5D03" w:rsidRPr="00656C04">
            <w:rPr>
              <w:rFonts w:ascii="Times New Roman" w:hAnsi="Times New Roman"/>
              <w:sz w:val="28"/>
              <w:szCs w:val="28"/>
            </w:rPr>
            <w:instrText xml:space="preserve"> CITATION Hep16 \l 1029 </w:instrText>
          </w:r>
          <w:r w:rsidR="00DC5D03" w:rsidRPr="00656C04">
            <w:rPr>
              <w:rFonts w:ascii="Times New Roman" w:hAnsi="Times New Roman"/>
              <w:sz w:val="28"/>
              <w:szCs w:val="28"/>
            </w:rPr>
            <w:fldChar w:fldCharType="separate"/>
          </w:r>
          <w:r w:rsidR="00DC5D03" w:rsidRPr="00656C04">
            <w:rPr>
              <w:rFonts w:ascii="Times New Roman" w:hAnsi="Times New Roman"/>
              <w:noProof/>
              <w:sz w:val="28"/>
              <w:szCs w:val="28"/>
            </w:rPr>
            <w:t xml:space="preserve"> (10)</w:t>
          </w:r>
          <w:r w:rsidR="00DC5D03" w:rsidRPr="00656C04">
            <w:rPr>
              <w:rFonts w:ascii="Times New Roman" w:hAnsi="Times New Roman"/>
              <w:sz w:val="28"/>
              <w:szCs w:val="28"/>
            </w:rPr>
            <w:fldChar w:fldCharType="end"/>
          </w:r>
        </w:sdtContent>
      </w:sdt>
      <w:r w:rsidR="00DC5D03" w:rsidRPr="00656C04">
        <w:rPr>
          <w:rFonts w:ascii="Times New Roman" w:hAnsi="Times New Roman"/>
          <w:sz w:val="28"/>
          <w:szCs w:val="28"/>
        </w:rPr>
        <w:t>,</w:t>
      </w:r>
      <w:sdt>
        <w:sdtPr>
          <w:rPr>
            <w:rFonts w:ascii="Times New Roman" w:hAnsi="Times New Roman"/>
            <w:sz w:val="28"/>
            <w:szCs w:val="28"/>
          </w:rPr>
          <w:id w:val="-1412928814"/>
          <w:citation/>
        </w:sdtPr>
        <w:sdtContent>
          <w:r w:rsidR="00DC5D03" w:rsidRPr="00656C04">
            <w:rPr>
              <w:rFonts w:ascii="Times New Roman" w:hAnsi="Times New Roman"/>
              <w:sz w:val="28"/>
              <w:szCs w:val="28"/>
            </w:rPr>
            <w:fldChar w:fldCharType="begin"/>
          </w:r>
          <w:r w:rsidR="00DC5D03" w:rsidRPr="00656C04">
            <w:rPr>
              <w:rFonts w:ascii="Times New Roman" w:hAnsi="Times New Roman"/>
              <w:sz w:val="28"/>
              <w:szCs w:val="28"/>
            </w:rPr>
            <w:instrText xml:space="preserve"> CITATION Kru22 \l 1029 </w:instrText>
          </w:r>
          <w:r w:rsidR="00DC5D03" w:rsidRPr="00656C04">
            <w:rPr>
              <w:rFonts w:ascii="Times New Roman" w:hAnsi="Times New Roman"/>
              <w:sz w:val="28"/>
              <w:szCs w:val="28"/>
            </w:rPr>
            <w:fldChar w:fldCharType="separate"/>
          </w:r>
          <w:r w:rsidR="00DC5D03" w:rsidRPr="00656C04">
            <w:rPr>
              <w:rFonts w:ascii="Times New Roman" w:hAnsi="Times New Roman"/>
              <w:noProof/>
              <w:sz w:val="28"/>
              <w:szCs w:val="28"/>
            </w:rPr>
            <w:t xml:space="preserve"> (11)</w:t>
          </w:r>
          <w:r w:rsidR="00DC5D03" w:rsidRPr="00656C04">
            <w:rPr>
              <w:rFonts w:ascii="Times New Roman" w:hAnsi="Times New Roman"/>
              <w:sz w:val="28"/>
              <w:szCs w:val="28"/>
            </w:rPr>
            <w:fldChar w:fldCharType="end"/>
          </w:r>
        </w:sdtContent>
      </w:sdt>
      <w:r w:rsidR="00DC5D03" w:rsidRPr="00656C04">
        <w:rPr>
          <w:rFonts w:ascii="Times New Roman" w:hAnsi="Times New Roman"/>
          <w:sz w:val="28"/>
          <w:szCs w:val="28"/>
        </w:rPr>
        <w:t>,</w:t>
      </w:r>
      <w:sdt>
        <w:sdtPr>
          <w:rPr>
            <w:rFonts w:ascii="Times New Roman" w:hAnsi="Times New Roman"/>
            <w:sz w:val="28"/>
            <w:szCs w:val="28"/>
          </w:rPr>
          <w:id w:val="-1258365108"/>
          <w:citation/>
        </w:sdtPr>
        <w:sdtContent>
          <w:r w:rsidR="00DC5D03" w:rsidRPr="00656C04">
            <w:rPr>
              <w:rFonts w:ascii="Times New Roman" w:hAnsi="Times New Roman"/>
              <w:sz w:val="28"/>
              <w:szCs w:val="28"/>
            </w:rPr>
            <w:fldChar w:fldCharType="begin"/>
          </w:r>
          <w:r w:rsidR="00DC5D03" w:rsidRPr="00656C04">
            <w:rPr>
              <w:rFonts w:ascii="Times New Roman" w:hAnsi="Times New Roman"/>
              <w:sz w:val="28"/>
              <w:szCs w:val="28"/>
            </w:rPr>
            <w:instrText xml:space="preserve"> CITATION Sin17 \l 1029 </w:instrText>
          </w:r>
          <w:r w:rsidR="00DC5D03" w:rsidRPr="00656C04">
            <w:rPr>
              <w:rFonts w:ascii="Times New Roman" w:hAnsi="Times New Roman"/>
              <w:sz w:val="28"/>
              <w:szCs w:val="28"/>
            </w:rPr>
            <w:fldChar w:fldCharType="separate"/>
          </w:r>
          <w:r w:rsidR="00DC5D03" w:rsidRPr="00656C04">
            <w:rPr>
              <w:rFonts w:ascii="Times New Roman" w:hAnsi="Times New Roman"/>
              <w:noProof/>
              <w:sz w:val="28"/>
              <w:szCs w:val="28"/>
            </w:rPr>
            <w:t xml:space="preserve"> (12)</w:t>
          </w:r>
          <w:r w:rsidR="00DC5D03" w:rsidRPr="00656C04">
            <w:rPr>
              <w:rFonts w:ascii="Times New Roman" w:hAnsi="Times New Roman"/>
              <w:sz w:val="28"/>
              <w:szCs w:val="28"/>
            </w:rPr>
            <w:fldChar w:fldCharType="end"/>
          </w:r>
        </w:sdtContent>
      </w:sdt>
      <w:r w:rsidR="00DC5D03" w:rsidRPr="00656C04">
        <w:rPr>
          <w:rFonts w:ascii="Times New Roman" w:hAnsi="Times New Roman"/>
          <w:sz w:val="28"/>
          <w:szCs w:val="28"/>
        </w:rPr>
        <w:t>,</w:t>
      </w:r>
      <w:sdt>
        <w:sdtPr>
          <w:rPr>
            <w:rFonts w:ascii="Times New Roman" w:hAnsi="Times New Roman"/>
            <w:sz w:val="28"/>
            <w:szCs w:val="28"/>
          </w:rPr>
          <w:id w:val="-1359112668"/>
          <w:citation/>
        </w:sdtPr>
        <w:sdtContent>
          <w:r w:rsidR="00DC5D03" w:rsidRPr="00656C04">
            <w:rPr>
              <w:rFonts w:ascii="Times New Roman" w:hAnsi="Times New Roman"/>
              <w:sz w:val="28"/>
              <w:szCs w:val="28"/>
            </w:rPr>
            <w:fldChar w:fldCharType="begin"/>
          </w:r>
          <w:r w:rsidR="00DC5D03" w:rsidRPr="00656C04">
            <w:rPr>
              <w:rFonts w:ascii="Times New Roman" w:hAnsi="Times New Roman"/>
              <w:sz w:val="28"/>
              <w:szCs w:val="28"/>
            </w:rPr>
            <w:instrText xml:space="preserve"> CITATION Pře22 \l 1029 </w:instrText>
          </w:r>
          <w:r w:rsidR="00DC5D03" w:rsidRPr="00656C04">
            <w:rPr>
              <w:rFonts w:ascii="Times New Roman" w:hAnsi="Times New Roman"/>
              <w:sz w:val="28"/>
              <w:szCs w:val="28"/>
            </w:rPr>
            <w:fldChar w:fldCharType="separate"/>
          </w:r>
          <w:r w:rsidR="00DC5D03" w:rsidRPr="00656C04">
            <w:rPr>
              <w:rFonts w:ascii="Times New Roman" w:hAnsi="Times New Roman"/>
              <w:noProof/>
              <w:sz w:val="28"/>
              <w:szCs w:val="28"/>
            </w:rPr>
            <w:t xml:space="preserve"> (13)</w:t>
          </w:r>
          <w:r w:rsidR="00DC5D03" w:rsidRPr="00656C04">
            <w:rPr>
              <w:rFonts w:ascii="Times New Roman" w:hAnsi="Times New Roman"/>
              <w:sz w:val="28"/>
              <w:szCs w:val="28"/>
            </w:rPr>
            <w:fldChar w:fldCharType="end"/>
          </w:r>
        </w:sdtContent>
      </w:sdt>
      <w:r w:rsidR="00DC5D03" w:rsidRPr="00656C04">
        <w:rPr>
          <w:rFonts w:ascii="Times New Roman" w:hAnsi="Times New Roman"/>
          <w:sz w:val="28"/>
          <w:szCs w:val="28"/>
        </w:rPr>
        <w:t>.</w:t>
      </w:r>
    </w:p>
    <w:p w14:paraId="7CF1E01A" w14:textId="57DB7CC2" w:rsidR="00553C63" w:rsidRPr="00656C04" w:rsidRDefault="00553C63" w:rsidP="00F10580">
      <w:pPr>
        <w:pStyle w:val="Zkladntext-prvnodsazen"/>
        <w:rPr>
          <w:rFonts w:ascii="Times New Roman" w:hAnsi="Times New Roman"/>
          <w:sz w:val="28"/>
          <w:szCs w:val="28"/>
        </w:rPr>
      </w:pPr>
      <w:r w:rsidRPr="00656C04">
        <w:rPr>
          <w:rFonts w:ascii="Times New Roman" w:hAnsi="Times New Roman"/>
          <w:sz w:val="28"/>
          <w:szCs w:val="28"/>
        </w:rPr>
        <w:t>Mem antropogenního globálního oteplování a to, že CO</w:t>
      </w:r>
      <w:r w:rsidRPr="00656C04">
        <w:rPr>
          <w:rFonts w:ascii="Times New Roman" w:hAnsi="Times New Roman"/>
          <w:sz w:val="28"/>
          <w:szCs w:val="28"/>
          <w:vertAlign w:val="subscript"/>
        </w:rPr>
        <w:t>2</w:t>
      </w:r>
      <w:r w:rsidRPr="00656C04">
        <w:rPr>
          <w:rFonts w:ascii="Times New Roman" w:hAnsi="Times New Roman"/>
          <w:sz w:val="28"/>
          <w:szCs w:val="28"/>
        </w:rPr>
        <w:t xml:space="preserve"> je tím knoflíkem ovládajícím klima</w:t>
      </w:r>
      <w:r w:rsidR="00067AAA" w:rsidRPr="00656C04">
        <w:rPr>
          <w:rFonts w:ascii="Times New Roman" w:hAnsi="Times New Roman"/>
          <w:sz w:val="28"/>
          <w:szCs w:val="28"/>
        </w:rPr>
        <w:t>,</w:t>
      </w:r>
      <w:r w:rsidRPr="00656C04">
        <w:rPr>
          <w:rFonts w:ascii="Times New Roman" w:hAnsi="Times New Roman"/>
          <w:sz w:val="28"/>
          <w:szCs w:val="28"/>
        </w:rPr>
        <w:t xml:space="preserve"> je skutečně hluboce zakořeněn v myslích současné populace, zvlá</w:t>
      </w:r>
      <w:r w:rsidR="00656C04">
        <w:rPr>
          <w:rFonts w:ascii="Times New Roman" w:hAnsi="Times New Roman"/>
          <w:sz w:val="28"/>
          <w:szCs w:val="28"/>
        </w:rPr>
        <w:t>š</w:t>
      </w:r>
      <w:r w:rsidRPr="00656C04">
        <w:rPr>
          <w:rFonts w:ascii="Times New Roman" w:hAnsi="Times New Roman"/>
          <w:sz w:val="28"/>
          <w:szCs w:val="28"/>
        </w:rPr>
        <w:t xml:space="preserve">tě její nejmladší části. U mladé generace odvedli </w:t>
      </w:r>
      <w:r w:rsidR="0029669B" w:rsidRPr="00656C04">
        <w:rPr>
          <w:rFonts w:ascii="Times New Roman" w:hAnsi="Times New Roman"/>
          <w:sz w:val="28"/>
          <w:szCs w:val="28"/>
        </w:rPr>
        <w:t>indok</w:t>
      </w:r>
      <w:r w:rsidR="0029006B" w:rsidRPr="00656C04">
        <w:rPr>
          <w:rFonts w:ascii="Times New Roman" w:hAnsi="Times New Roman"/>
          <w:sz w:val="28"/>
          <w:szCs w:val="28"/>
        </w:rPr>
        <w:t>t</w:t>
      </w:r>
      <w:r w:rsidR="0029669B" w:rsidRPr="00656C04">
        <w:rPr>
          <w:rFonts w:ascii="Times New Roman" w:hAnsi="Times New Roman"/>
          <w:sz w:val="28"/>
          <w:szCs w:val="28"/>
        </w:rPr>
        <w:t>r</w:t>
      </w:r>
      <w:r w:rsidR="0029006B" w:rsidRPr="00656C04">
        <w:rPr>
          <w:rFonts w:ascii="Times New Roman" w:hAnsi="Times New Roman"/>
          <w:sz w:val="28"/>
          <w:szCs w:val="28"/>
        </w:rPr>
        <w:t xml:space="preserve">inační </w:t>
      </w:r>
      <w:r w:rsidRPr="00656C04">
        <w:rPr>
          <w:rFonts w:ascii="Times New Roman" w:hAnsi="Times New Roman"/>
          <w:sz w:val="28"/>
          <w:szCs w:val="28"/>
        </w:rPr>
        <w:t>šamani opravdu ‚dobrou‘ práci.</w:t>
      </w:r>
      <w:r w:rsidR="00285E8B" w:rsidRPr="00656C04">
        <w:rPr>
          <w:rFonts w:ascii="Times New Roman" w:hAnsi="Times New Roman"/>
          <w:sz w:val="28"/>
          <w:szCs w:val="28"/>
        </w:rPr>
        <w:t xml:space="preserve"> Lze tedy konstatovat, že nejvíce ohroženou </w:t>
      </w:r>
      <w:r w:rsidR="00A45469" w:rsidRPr="00656C04">
        <w:rPr>
          <w:rFonts w:ascii="Times New Roman" w:hAnsi="Times New Roman"/>
          <w:sz w:val="28"/>
          <w:szCs w:val="28"/>
        </w:rPr>
        <w:t>skupinou jsou nastupující generace</w:t>
      </w:r>
      <w:r w:rsidR="00067AAA" w:rsidRPr="00656C04">
        <w:rPr>
          <w:rFonts w:ascii="Times New Roman" w:hAnsi="Times New Roman"/>
          <w:sz w:val="28"/>
          <w:szCs w:val="28"/>
        </w:rPr>
        <w:t xml:space="preserve"> a to nikoli hrozbou AGW, ale oni sami pod vlivem indoktrinace usilovně pracují na návratu doby kamenné.</w:t>
      </w:r>
    </w:p>
    <w:p w14:paraId="662F468B" w14:textId="77777777" w:rsidR="0029669B" w:rsidRPr="00656C04" w:rsidRDefault="0029669B" w:rsidP="00F10580">
      <w:pPr>
        <w:pStyle w:val="Zkladntext-prvnodsazen"/>
        <w:rPr>
          <w:rFonts w:ascii="Times New Roman" w:hAnsi="Times New Roman"/>
          <w:b/>
          <w:sz w:val="28"/>
          <w:szCs w:val="28"/>
        </w:rPr>
      </w:pPr>
      <w:r w:rsidRPr="00656C04">
        <w:rPr>
          <w:rFonts w:ascii="Times New Roman" w:hAnsi="Times New Roman"/>
          <w:sz w:val="28"/>
          <w:szCs w:val="28"/>
        </w:rPr>
        <w:t xml:space="preserve">Doktor Klaus </w:t>
      </w:r>
      <w:proofErr w:type="spellStart"/>
      <w:r w:rsidRPr="00656C04">
        <w:rPr>
          <w:rFonts w:ascii="Times New Roman" w:hAnsi="Times New Roman"/>
          <w:sz w:val="28"/>
          <w:szCs w:val="28"/>
        </w:rPr>
        <w:t>Ermecke</w:t>
      </w:r>
      <w:proofErr w:type="spellEnd"/>
      <w:r w:rsidRPr="00656C04">
        <w:rPr>
          <w:rFonts w:ascii="Times New Roman" w:hAnsi="Times New Roman"/>
          <w:sz w:val="28"/>
          <w:szCs w:val="28"/>
        </w:rPr>
        <w:t xml:space="preserve"> </w:t>
      </w:r>
      <w:r w:rsidR="0067172E" w:rsidRPr="00656C04">
        <w:rPr>
          <w:rFonts w:ascii="Times New Roman" w:hAnsi="Times New Roman"/>
          <w:sz w:val="28"/>
          <w:szCs w:val="28"/>
        </w:rPr>
        <w:t xml:space="preserve">ve své přednášce krok za krokem rozbíjí fikce Zelených </w:t>
      </w:r>
      <w:proofErr w:type="spellStart"/>
      <w:r w:rsidR="0067172E" w:rsidRPr="00656C04">
        <w:rPr>
          <w:rFonts w:ascii="Times New Roman" w:hAnsi="Times New Roman"/>
          <w:sz w:val="28"/>
          <w:szCs w:val="28"/>
        </w:rPr>
        <w:t>Borgů</w:t>
      </w:r>
      <w:proofErr w:type="spellEnd"/>
      <w:r w:rsidR="0067172E" w:rsidRPr="00656C04">
        <w:rPr>
          <w:rFonts w:ascii="Times New Roman" w:hAnsi="Times New Roman"/>
          <w:sz w:val="28"/>
          <w:szCs w:val="28"/>
        </w:rPr>
        <w:t xml:space="preserve"> a jejich </w:t>
      </w:r>
      <w:r w:rsidR="0067172E" w:rsidRPr="00656C04">
        <w:rPr>
          <w:rFonts w:ascii="Times New Roman" w:hAnsi="Times New Roman"/>
          <w:b/>
          <w:sz w:val="28"/>
          <w:szCs w:val="28"/>
        </w:rPr>
        <w:t xml:space="preserve">současnou oficiální </w:t>
      </w:r>
      <w:r w:rsidR="0067172E" w:rsidRPr="00656C04">
        <w:rPr>
          <w:rFonts w:ascii="Times New Roman" w:hAnsi="Times New Roman"/>
          <w:b/>
          <w:i/>
          <w:sz w:val="28"/>
          <w:szCs w:val="28"/>
        </w:rPr>
        <w:t>‚vědu o klimatu‘</w:t>
      </w:r>
      <w:r w:rsidR="0067172E" w:rsidRPr="00656C04">
        <w:rPr>
          <w:rFonts w:ascii="Times New Roman" w:hAnsi="Times New Roman"/>
          <w:b/>
          <w:sz w:val="28"/>
          <w:szCs w:val="28"/>
        </w:rPr>
        <w:t xml:space="preserve"> označuje zcela oprávněně za pseudovědu. </w:t>
      </w:r>
    </w:p>
    <w:p w14:paraId="3EB24180" w14:textId="383B9017" w:rsidR="00C9535E" w:rsidRPr="00656C04" w:rsidRDefault="00C9535E" w:rsidP="00F10580">
      <w:pPr>
        <w:pStyle w:val="Zkladntext-prvnodsazen"/>
        <w:rPr>
          <w:rFonts w:ascii="Times New Roman" w:hAnsi="Times New Roman"/>
          <w:b/>
          <w:sz w:val="28"/>
          <w:szCs w:val="28"/>
        </w:rPr>
      </w:pPr>
      <w:r w:rsidRPr="00656C04">
        <w:rPr>
          <w:rFonts w:ascii="Times New Roman" w:hAnsi="Times New Roman"/>
          <w:b/>
          <w:sz w:val="28"/>
          <w:szCs w:val="28"/>
        </w:rPr>
        <w:t>V závěru říká, že tato pseudověda slouží k politickému ovli</w:t>
      </w:r>
      <w:r w:rsidR="00656C04">
        <w:rPr>
          <w:rFonts w:ascii="Times New Roman" w:hAnsi="Times New Roman"/>
          <w:b/>
          <w:sz w:val="28"/>
          <w:szCs w:val="28"/>
        </w:rPr>
        <w:t>v</w:t>
      </w:r>
      <w:r w:rsidRPr="00656C04">
        <w:rPr>
          <w:rFonts w:ascii="Times New Roman" w:hAnsi="Times New Roman"/>
          <w:b/>
          <w:sz w:val="28"/>
          <w:szCs w:val="28"/>
        </w:rPr>
        <w:t>ňování na zák</w:t>
      </w:r>
      <w:r w:rsidR="00656C04">
        <w:rPr>
          <w:rFonts w:ascii="Times New Roman" w:hAnsi="Times New Roman"/>
          <w:b/>
          <w:sz w:val="28"/>
          <w:szCs w:val="28"/>
        </w:rPr>
        <w:t>la</w:t>
      </w:r>
      <w:r w:rsidRPr="00656C04">
        <w:rPr>
          <w:rFonts w:ascii="Times New Roman" w:hAnsi="Times New Roman"/>
          <w:b/>
          <w:sz w:val="28"/>
          <w:szCs w:val="28"/>
        </w:rPr>
        <w:t>dě vykonstruovaných, již falzifikovaných hypotéz, vynucuje si veřejné financování a je proto krystalickým šarlatáns</w:t>
      </w:r>
      <w:r w:rsidR="00656C04">
        <w:rPr>
          <w:rFonts w:ascii="Times New Roman" w:hAnsi="Times New Roman"/>
          <w:b/>
          <w:sz w:val="28"/>
          <w:szCs w:val="28"/>
        </w:rPr>
        <w:t>t</w:t>
      </w:r>
      <w:r w:rsidRPr="00656C04">
        <w:rPr>
          <w:rFonts w:ascii="Times New Roman" w:hAnsi="Times New Roman"/>
          <w:b/>
          <w:sz w:val="28"/>
          <w:szCs w:val="28"/>
        </w:rPr>
        <w:t>vím.</w:t>
      </w:r>
      <w:r w:rsidR="00367579" w:rsidRPr="00656C04">
        <w:rPr>
          <w:rFonts w:ascii="Times New Roman" w:hAnsi="Times New Roman"/>
          <w:b/>
          <w:sz w:val="28"/>
          <w:szCs w:val="28"/>
        </w:rPr>
        <w:t xml:space="preserve"> </w:t>
      </w:r>
      <w:sdt>
        <w:sdtPr>
          <w:rPr>
            <w:rFonts w:ascii="Times New Roman" w:hAnsi="Times New Roman"/>
            <w:b/>
            <w:sz w:val="28"/>
            <w:szCs w:val="28"/>
          </w:rPr>
          <w:id w:val="-135567030"/>
          <w:citation/>
        </w:sdtPr>
        <w:sdtContent>
          <w:r w:rsidR="00367579" w:rsidRPr="00656C04">
            <w:rPr>
              <w:rFonts w:ascii="Times New Roman" w:hAnsi="Times New Roman"/>
              <w:b/>
              <w:sz w:val="28"/>
              <w:szCs w:val="28"/>
            </w:rPr>
            <w:fldChar w:fldCharType="begin"/>
          </w:r>
          <w:r w:rsidR="00367579" w:rsidRPr="00656C04">
            <w:rPr>
              <w:rFonts w:ascii="Times New Roman" w:hAnsi="Times New Roman"/>
              <w:b/>
              <w:sz w:val="28"/>
              <w:szCs w:val="28"/>
            </w:rPr>
            <w:instrText xml:space="preserve"> CITATION Erm19 \l 1029 </w:instrText>
          </w:r>
          <w:r w:rsidR="00367579" w:rsidRPr="00656C04">
            <w:rPr>
              <w:rFonts w:ascii="Times New Roman" w:hAnsi="Times New Roman"/>
              <w:b/>
              <w:sz w:val="28"/>
              <w:szCs w:val="28"/>
            </w:rPr>
            <w:fldChar w:fldCharType="separate"/>
          </w:r>
          <w:r w:rsidR="00367579" w:rsidRPr="00656C04">
            <w:rPr>
              <w:rFonts w:ascii="Times New Roman" w:hAnsi="Times New Roman"/>
              <w:noProof/>
              <w:sz w:val="28"/>
              <w:szCs w:val="28"/>
            </w:rPr>
            <w:t>(14)</w:t>
          </w:r>
          <w:r w:rsidR="00367579" w:rsidRPr="00656C04">
            <w:rPr>
              <w:rFonts w:ascii="Times New Roman" w:hAnsi="Times New Roman"/>
              <w:b/>
              <w:sz w:val="28"/>
              <w:szCs w:val="28"/>
            </w:rPr>
            <w:fldChar w:fldCharType="end"/>
          </w:r>
        </w:sdtContent>
      </w:sdt>
    </w:p>
    <w:p w14:paraId="5787A0C4" w14:textId="77777777" w:rsidR="00C9535E" w:rsidRPr="00656C04" w:rsidRDefault="00C9535E" w:rsidP="00C9535E">
      <w:pPr>
        <w:pStyle w:val="Nzevkapitoly"/>
        <w:rPr>
          <w:rFonts w:ascii="Times New Roman" w:hAnsi="Times New Roman"/>
          <w:szCs w:val="28"/>
        </w:rPr>
      </w:pPr>
      <w:r w:rsidRPr="00656C04">
        <w:rPr>
          <w:rFonts w:ascii="Times New Roman" w:hAnsi="Times New Roman"/>
          <w:szCs w:val="28"/>
        </w:rPr>
        <w:t>Šamani rozvracejí energetiku</w:t>
      </w:r>
    </w:p>
    <w:p w14:paraId="092F742B" w14:textId="77777777" w:rsidR="00C9535E" w:rsidRPr="00656C04" w:rsidRDefault="00367579" w:rsidP="00C9535E">
      <w:pPr>
        <w:pStyle w:val="Zkladntext-prvnodsazen"/>
        <w:rPr>
          <w:rFonts w:ascii="Times New Roman" w:hAnsi="Times New Roman"/>
          <w:sz w:val="28"/>
          <w:szCs w:val="28"/>
        </w:rPr>
      </w:pPr>
      <w:r w:rsidRPr="00656C04">
        <w:rPr>
          <w:rFonts w:ascii="Times New Roman" w:hAnsi="Times New Roman"/>
          <w:sz w:val="28"/>
          <w:szCs w:val="28"/>
        </w:rPr>
        <w:t xml:space="preserve">Jedinečnou ukázkou vyjadřování vzorového </w:t>
      </w:r>
      <w:proofErr w:type="spellStart"/>
      <w:r w:rsidRPr="00656C04">
        <w:rPr>
          <w:rFonts w:ascii="Times New Roman" w:hAnsi="Times New Roman"/>
          <w:sz w:val="28"/>
          <w:szCs w:val="28"/>
        </w:rPr>
        <w:t>diletenta</w:t>
      </w:r>
      <w:proofErr w:type="spellEnd"/>
      <w:r w:rsidRPr="00656C04">
        <w:rPr>
          <w:rFonts w:ascii="Times New Roman" w:hAnsi="Times New Roman"/>
          <w:sz w:val="28"/>
          <w:szCs w:val="28"/>
        </w:rPr>
        <w:t xml:space="preserve"> je ministr vlády </w:t>
      </w:r>
      <w:proofErr w:type="spellStart"/>
      <w:r w:rsidRPr="00656C04">
        <w:rPr>
          <w:rFonts w:ascii="Times New Roman" w:hAnsi="Times New Roman"/>
          <w:sz w:val="28"/>
          <w:szCs w:val="28"/>
        </w:rPr>
        <w:t>pětidemolice</w:t>
      </w:r>
      <w:proofErr w:type="spellEnd"/>
      <w:r w:rsidRPr="00656C04">
        <w:rPr>
          <w:rFonts w:ascii="Times New Roman" w:hAnsi="Times New Roman"/>
          <w:sz w:val="28"/>
          <w:szCs w:val="28"/>
        </w:rPr>
        <w:t xml:space="preserve"> </w:t>
      </w:r>
      <w:r w:rsidR="00C9535E" w:rsidRPr="00656C04">
        <w:rPr>
          <w:rFonts w:ascii="Times New Roman" w:hAnsi="Times New Roman"/>
          <w:sz w:val="28"/>
          <w:szCs w:val="28"/>
        </w:rPr>
        <w:t xml:space="preserve">Josef </w:t>
      </w:r>
      <w:proofErr w:type="spellStart"/>
      <w:r w:rsidR="00C9535E" w:rsidRPr="00656C04">
        <w:rPr>
          <w:rFonts w:ascii="Times New Roman" w:hAnsi="Times New Roman"/>
          <w:sz w:val="28"/>
          <w:szCs w:val="28"/>
        </w:rPr>
        <w:t>Síkela</w:t>
      </w:r>
      <w:proofErr w:type="spellEnd"/>
      <w:r w:rsidR="00C9535E" w:rsidRPr="00656C04">
        <w:rPr>
          <w:rFonts w:ascii="Times New Roman" w:hAnsi="Times New Roman"/>
          <w:sz w:val="28"/>
          <w:szCs w:val="28"/>
        </w:rPr>
        <w:t>:</w:t>
      </w:r>
    </w:p>
    <w:p w14:paraId="7C885DD9" w14:textId="77777777" w:rsidR="00C9535E" w:rsidRPr="00656C04" w:rsidRDefault="00C9535E" w:rsidP="00367579">
      <w:pPr>
        <w:pStyle w:val="Zkladntextitalicprvnodsazen"/>
        <w:rPr>
          <w:rFonts w:ascii="Times New Roman" w:hAnsi="Times New Roman"/>
          <w:i w:val="0"/>
          <w:sz w:val="28"/>
          <w:szCs w:val="28"/>
        </w:rPr>
      </w:pPr>
      <w:r w:rsidRPr="00656C04">
        <w:rPr>
          <w:rFonts w:ascii="Times New Roman" w:hAnsi="Times New Roman"/>
          <w:sz w:val="28"/>
          <w:szCs w:val="28"/>
        </w:rPr>
        <w:t xml:space="preserve">„Před mým nástupem na ministerstvo neudělala minulá vláda pro rozvoj obnovitelných zdrojů energie prakticky nic, stejně jako pro modernizaci energetiky jako takové. Přitom víme, že jsou to právě obnovitelné zdroje, které jsou nutnou podmínkou dekarbonizace i energetické bezpečnosti,“ říká ministr průmyslu a obchodu Jozef </w:t>
      </w:r>
      <w:proofErr w:type="spellStart"/>
      <w:r w:rsidRPr="00656C04">
        <w:rPr>
          <w:rFonts w:ascii="Times New Roman" w:hAnsi="Times New Roman"/>
          <w:sz w:val="28"/>
          <w:szCs w:val="28"/>
        </w:rPr>
        <w:t>Síkela</w:t>
      </w:r>
      <w:proofErr w:type="spellEnd"/>
      <w:r w:rsidRPr="00656C04">
        <w:rPr>
          <w:rFonts w:ascii="Times New Roman" w:hAnsi="Times New Roman"/>
          <w:sz w:val="28"/>
          <w:szCs w:val="28"/>
        </w:rPr>
        <w:t xml:space="preserve"> a dodává: „V oblasti obnovitelných zdrojů energie a zejména solární energie bohužel zaostáváme nejen za státy, které jsou známy jako velmi rozvinuté v oblasti výroby energie z obnovitelných zdrojů energie, ale také Maďarskem či Polskem. Naším cílem je to změnit, proto měníme legislativu, abychom zjednodušili povolovací řízení pro obnovitelné zdroje energie, a abychom jejich využívání zatraktivnili.“</w:t>
      </w:r>
      <w:r w:rsidR="00E23E9E" w:rsidRPr="00656C04">
        <w:rPr>
          <w:rFonts w:ascii="Times New Roman" w:hAnsi="Times New Roman"/>
          <w:sz w:val="28"/>
          <w:szCs w:val="28"/>
        </w:rPr>
        <w:t xml:space="preserve"> </w:t>
      </w:r>
      <w:sdt>
        <w:sdtPr>
          <w:rPr>
            <w:rFonts w:ascii="Times New Roman" w:hAnsi="Times New Roman"/>
            <w:sz w:val="28"/>
            <w:szCs w:val="28"/>
          </w:rPr>
          <w:id w:val="-2110647590"/>
          <w:citation/>
        </w:sdtPr>
        <w:sdtContent>
          <w:r w:rsidR="00E23E9E" w:rsidRPr="00656C04">
            <w:rPr>
              <w:rFonts w:ascii="Times New Roman" w:hAnsi="Times New Roman"/>
              <w:sz w:val="28"/>
              <w:szCs w:val="28"/>
            </w:rPr>
            <w:fldChar w:fldCharType="begin"/>
          </w:r>
          <w:r w:rsidR="00E23E9E" w:rsidRPr="00656C04">
            <w:rPr>
              <w:rFonts w:ascii="Times New Roman" w:hAnsi="Times New Roman"/>
              <w:i w:val="0"/>
              <w:sz w:val="28"/>
              <w:szCs w:val="28"/>
            </w:rPr>
            <w:instrText xml:space="preserve"> CITATION PV23 \l 1029 </w:instrText>
          </w:r>
          <w:r w:rsidR="00E23E9E" w:rsidRPr="00656C04">
            <w:rPr>
              <w:rFonts w:ascii="Times New Roman" w:hAnsi="Times New Roman"/>
              <w:sz w:val="28"/>
              <w:szCs w:val="28"/>
            </w:rPr>
            <w:fldChar w:fldCharType="separate"/>
          </w:r>
          <w:r w:rsidR="00E23E9E" w:rsidRPr="00656C04">
            <w:rPr>
              <w:rFonts w:ascii="Times New Roman" w:hAnsi="Times New Roman"/>
              <w:noProof/>
              <w:sz w:val="28"/>
              <w:szCs w:val="28"/>
            </w:rPr>
            <w:t>(15)</w:t>
          </w:r>
          <w:r w:rsidR="00E23E9E" w:rsidRPr="00656C04">
            <w:rPr>
              <w:rFonts w:ascii="Times New Roman" w:hAnsi="Times New Roman"/>
              <w:sz w:val="28"/>
              <w:szCs w:val="28"/>
            </w:rPr>
            <w:fldChar w:fldCharType="end"/>
          </w:r>
        </w:sdtContent>
      </w:sdt>
    </w:p>
    <w:p w14:paraId="168551EF" w14:textId="1A45EFEF" w:rsidR="00C9535E" w:rsidRPr="00656C04" w:rsidRDefault="00C9535E" w:rsidP="00367579">
      <w:pPr>
        <w:pStyle w:val="Zkladntext-prvnodsazen"/>
        <w:rPr>
          <w:rFonts w:ascii="Times New Roman" w:hAnsi="Times New Roman"/>
          <w:sz w:val="28"/>
          <w:szCs w:val="28"/>
        </w:rPr>
      </w:pPr>
      <w:r w:rsidRPr="00656C04">
        <w:rPr>
          <w:rFonts w:ascii="Times New Roman" w:hAnsi="Times New Roman"/>
          <w:sz w:val="28"/>
          <w:szCs w:val="28"/>
        </w:rPr>
        <w:t xml:space="preserve">Zapojování nových fotovoltaických elektráren v posledních měsících stále zrychluje. V roce 2022 jich distribuční společnosti připojily 35 tisíc, za první pololetí roku 2023 už dokonce více než 45 tisíc. Výkon připojených fotovoltaických elektráren narostl od začátku roku 2022 pomalejším tempem, než počet elektráren. To značí, že se více instalují menší zdroje. Zatímco na začátku roku 2022 byl </w:t>
      </w:r>
      <w:r w:rsidR="00067AAA" w:rsidRPr="00656C04">
        <w:rPr>
          <w:rFonts w:ascii="Times New Roman" w:hAnsi="Times New Roman"/>
          <w:sz w:val="28"/>
          <w:szCs w:val="28"/>
        </w:rPr>
        <w:t xml:space="preserve">instalovaný </w:t>
      </w:r>
      <w:r w:rsidRPr="00656C04">
        <w:rPr>
          <w:rFonts w:ascii="Times New Roman" w:hAnsi="Times New Roman"/>
          <w:sz w:val="28"/>
          <w:szCs w:val="28"/>
        </w:rPr>
        <w:t>výkon FVE v České republice přibližně 2,2 GW, v polovině roku 2023 to jsou skoro 3 GW.</w:t>
      </w:r>
      <w:sdt>
        <w:sdtPr>
          <w:rPr>
            <w:rFonts w:ascii="Times New Roman" w:hAnsi="Times New Roman"/>
            <w:sz w:val="28"/>
            <w:szCs w:val="28"/>
          </w:rPr>
          <w:id w:val="2135368309"/>
          <w:citation/>
        </w:sdtPr>
        <w:sdtContent>
          <w:r w:rsidRPr="00656C04">
            <w:rPr>
              <w:rFonts w:ascii="Times New Roman" w:hAnsi="Times New Roman"/>
              <w:sz w:val="28"/>
              <w:szCs w:val="28"/>
            </w:rPr>
            <w:fldChar w:fldCharType="begin"/>
          </w:r>
          <w:r w:rsidRPr="00656C04">
            <w:rPr>
              <w:rFonts w:ascii="Times New Roman" w:hAnsi="Times New Roman"/>
              <w:sz w:val="28"/>
              <w:szCs w:val="28"/>
            </w:rPr>
            <w:instrText xml:space="preserve"> CITATION PV23 \l 1029 </w:instrText>
          </w:r>
          <w:r w:rsidRPr="00656C04">
            <w:rPr>
              <w:rFonts w:ascii="Times New Roman" w:hAnsi="Times New Roman"/>
              <w:sz w:val="28"/>
              <w:szCs w:val="28"/>
            </w:rPr>
            <w:fldChar w:fldCharType="separate"/>
          </w:r>
          <w:r w:rsidRPr="00656C04">
            <w:rPr>
              <w:rFonts w:ascii="Times New Roman" w:hAnsi="Times New Roman"/>
              <w:noProof/>
              <w:sz w:val="28"/>
              <w:szCs w:val="28"/>
            </w:rPr>
            <w:t xml:space="preserve"> (1)</w:t>
          </w:r>
          <w:r w:rsidRPr="00656C04">
            <w:rPr>
              <w:rFonts w:ascii="Times New Roman" w:hAnsi="Times New Roman"/>
              <w:sz w:val="28"/>
              <w:szCs w:val="28"/>
            </w:rPr>
            <w:fldChar w:fldCharType="end"/>
          </w:r>
        </w:sdtContent>
      </w:sdt>
      <w:r w:rsidR="00067AAA" w:rsidRPr="00656C04">
        <w:rPr>
          <w:rFonts w:ascii="Times New Roman" w:hAnsi="Times New Roman"/>
          <w:sz w:val="28"/>
          <w:szCs w:val="28"/>
        </w:rPr>
        <w:t xml:space="preserve"> Je však třeba mít na paměti, </w:t>
      </w:r>
      <w:r w:rsidR="00067AAA" w:rsidRPr="00656C04">
        <w:rPr>
          <w:rFonts w:ascii="Times New Roman" w:hAnsi="Times New Roman"/>
          <w:sz w:val="28"/>
          <w:szCs w:val="28"/>
        </w:rPr>
        <w:lastRenderedPageBreak/>
        <w:t>že jejich skutečný výkon, tj. vyrobená elektřina, se dlouhodobě pohybuje pod hranicí 12 %, ted</w:t>
      </w:r>
      <w:r w:rsidR="00FC1C68">
        <w:rPr>
          <w:rFonts w:ascii="Times New Roman" w:hAnsi="Times New Roman"/>
          <w:sz w:val="28"/>
          <w:szCs w:val="28"/>
        </w:rPr>
        <w:t>y</w:t>
      </w:r>
      <w:r w:rsidR="00067AAA" w:rsidRPr="00656C04">
        <w:rPr>
          <w:rFonts w:ascii="Times New Roman" w:hAnsi="Times New Roman"/>
          <w:sz w:val="28"/>
          <w:szCs w:val="28"/>
        </w:rPr>
        <w:t xml:space="preserve"> nějakých 320 až 340 </w:t>
      </w:r>
      <w:proofErr w:type="spellStart"/>
      <w:r w:rsidR="00067AAA" w:rsidRPr="00656C04">
        <w:rPr>
          <w:rFonts w:ascii="Times New Roman" w:hAnsi="Times New Roman"/>
          <w:sz w:val="28"/>
          <w:szCs w:val="28"/>
        </w:rPr>
        <w:t>M</w:t>
      </w:r>
      <w:r w:rsidR="00FC1C68">
        <w:rPr>
          <w:rFonts w:ascii="Times New Roman" w:hAnsi="Times New Roman"/>
          <w:sz w:val="28"/>
          <w:szCs w:val="28"/>
        </w:rPr>
        <w:t>W</w:t>
      </w:r>
      <w:r w:rsidR="00067AAA" w:rsidRPr="00656C04">
        <w:rPr>
          <w:rFonts w:ascii="Times New Roman" w:hAnsi="Times New Roman"/>
          <w:sz w:val="28"/>
          <w:szCs w:val="28"/>
        </w:rPr>
        <w:t>h</w:t>
      </w:r>
      <w:proofErr w:type="spellEnd"/>
      <w:r w:rsidR="00FC1C68">
        <w:rPr>
          <w:rFonts w:ascii="Times New Roman" w:hAnsi="Times New Roman"/>
          <w:sz w:val="28"/>
          <w:szCs w:val="28"/>
          <w:vertAlign w:val="subscript"/>
        </w:rPr>
        <w:t>.</w:t>
      </w:r>
    </w:p>
    <w:p w14:paraId="13A4FA4B" w14:textId="0812702E" w:rsidR="00C9535E" w:rsidRPr="00656C04" w:rsidRDefault="00067AAA" w:rsidP="00C9535E">
      <w:pPr>
        <w:pStyle w:val="Zkladntext-prvnodsazen"/>
        <w:rPr>
          <w:rFonts w:ascii="Times New Roman" w:hAnsi="Times New Roman"/>
          <w:sz w:val="28"/>
          <w:szCs w:val="28"/>
        </w:rPr>
      </w:pPr>
      <w:proofErr w:type="spellStart"/>
      <w:r w:rsidRPr="00656C04">
        <w:rPr>
          <w:rFonts w:ascii="Times New Roman" w:hAnsi="Times New Roman"/>
          <w:sz w:val="28"/>
          <w:szCs w:val="28"/>
        </w:rPr>
        <w:t>Síkela</w:t>
      </w:r>
      <w:proofErr w:type="spellEnd"/>
      <w:r w:rsidRPr="00656C04">
        <w:rPr>
          <w:rFonts w:ascii="Times New Roman" w:hAnsi="Times New Roman"/>
          <w:sz w:val="28"/>
          <w:szCs w:val="28"/>
        </w:rPr>
        <w:t xml:space="preserve"> se také n</w:t>
      </w:r>
      <w:r w:rsidR="00367579" w:rsidRPr="00656C04">
        <w:rPr>
          <w:rFonts w:ascii="Times New Roman" w:hAnsi="Times New Roman"/>
          <w:sz w:val="28"/>
          <w:szCs w:val="28"/>
        </w:rPr>
        <w:t>eopom</w:t>
      </w:r>
      <w:r w:rsidR="00FC1C68">
        <w:rPr>
          <w:rFonts w:ascii="Times New Roman" w:hAnsi="Times New Roman"/>
          <w:sz w:val="28"/>
          <w:szCs w:val="28"/>
        </w:rPr>
        <w:t>n</w:t>
      </w:r>
      <w:r w:rsidR="00367579" w:rsidRPr="00656C04">
        <w:rPr>
          <w:rFonts w:ascii="Times New Roman" w:hAnsi="Times New Roman"/>
          <w:sz w:val="28"/>
          <w:szCs w:val="28"/>
        </w:rPr>
        <w:t>ěl pochlubit, jak to natřel Putinovi:</w:t>
      </w:r>
      <w:r w:rsidR="00EC6587" w:rsidRPr="00656C04">
        <w:rPr>
          <w:rFonts w:ascii="Times New Roman" w:hAnsi="Times New Roman"/>
          <w:sz w:val="28"/>
          <w:szCs w:val="28"/>
        </w:rPr>
        <w:t xml:space="preserve"> </w:t>
      </w:r>
      <w:r w:rsidR="00EC6587" w:rsidRPr="00656C04">
        <w:rPr>
          <w:rFonts w:ascii="Times New Roman" w:hAnsi="Times New Roman"/>
          <w:i/>
          <w:sz w:val="28"/>
          <w:szCs w:val="28"/>
        </w:rPr>
        <w:t>„</w:t>
      </w:r>
      <w:r w:rsidR="00C04F0E" w:rsidRPr="00656C04">
        <w:rPr>
          <w:rFonts w:ascii="Times New Roman" w:hAnsi="Times New Roman"/>
          <w:i/>
          <w:sz w:val="28"/>
          <w:szCs w:val="28"/>
        </w:rPr>
        <w:t>Před minulou zimou jsme od různých opozičních poslanců a odborníku slyšeli, že zimu nezvládneme. A že bez ruského plynu už vůbec ne. A realita? Zimu jsme zvládli a od začátku letošního roku k nám nepřitekl ani kubík plynu z Ruska,“</w:t>
      </w:r>
      <w:r w:rsidR="00C04F0E" w:rsidRPr="00656C04">
        <w:rPr>
          <w:rFonts w:ascii="Times New Roman" w:hAnsi="Times New Roman"/>
          <w:sz w:val="28"/>
          <w:szCs w:val="28"/>
        </w:rPr>
        <w:t xml:space="preserve"> říká ministr průmyslu a obchodu Jozef </w:t>
      </w:r>
      <w:proofErr w:type="spellStart"/>
      <w:r w:rsidR="00C04F0E" w:rsidRPr="00656C04">
        <w:rPr>
          <w:rFonts w:ascii="Times New Roman" w:hAnsi="Times New Roman"/>
          <w:sz w:val="28"/>
          <w:szCs w:val="28"/>
        </w:rPr>
        <w:t>Síkela</w:t>
      </w:r>
      <w:proofErr w:type="spellEnd"/>
      <w:r w:rsidR="00C04F0E" w:rsidRPr="00656C04">
        <w:rPr>
          <w:rFonts w:ascii="Times New Roman" w:hAnsi="Times New Roman"/>
          <w:sz w:val="28"/>
          <w:szCs w:val="28"/>
        </w:rPr>
        <w:t xml:space="preserve"> s tím, že rekordní zásoby plynu jsou nyní v tuzemských zásobnících i přes celkové snížení dovozu plynu způsobené právě ukončením dovozu plynu z Ruska. </w:t>
      </w:r>
      <w:r w:rsidR="00C04F0E" w:rsidRPr="00656C04">
        <w:rPr>
          <w:rFonts w:ascii="Times New Roman" w:hAnsi="Times New Roman"/>
          <w:i/>
          <w:sz w:val="28"/>
          <w:szCs w:val="28"/>
        </w:rPr>
        <w:t>„Veškerý plyn do České republiky proudil přes Německo,“</w:t>
      </w:r>
      <w:r w:rsidR="00C04F0E" w:rsidRPr="00656C04">
        <w:rPr>
          <w:rFonts w:ascii="Times New Roman" w:hAnsi="Times New Roman"/>
          <w:sz w:val="28"/>
          <w:szCs w:val="28"/>
        </w:rPr>
        <w:t xml:space="preserve"> dodává ministr.</w:t>
      </w:r>
      <w:sdt>
        <w:sdtPr>
          <w:rPr>
            <w:rFonts w:ascii="Times New Roman" w:hAnsi="Times New Roman"/>
            <w:sz w:val="28"/>
            <w:szCs w:val="28"/>
          </w:rPr>
          <w:id w:val="-72348329"/>
          <w:citation/>
        </w:sdtPr>
        <w:sdtContent>
          <w:r w:rsidR="00367579" w:rsidRPr="00656C04">
            <w:rPr>
              <w:rFonts w:ascii="Times New Roman" w:hAnsi="Times New Roman"/>
              <w:sz w:val="28"/>
              <w:szCs w:val="28"/>
            </w:rPr>
            <w:fldChar w:fldCharType="begin"/>
          </w:r>
          <w:r w:rsidR="00367579" w:rsidRPr="00656C04">
            <w:rPr>
              <w:rFonts w:ascii="Times New Roman" w:hAnsi="Times New Roman"/>
              <w:sz w:val="28"/>
              <w:szCs w:val="28"/>
            </w:rPr>
            <w:instrText xml:space="preserve"> CITATION Tis231 \l 1029 </w:instrText>
          </w:r>
          <w:r w:rsidR="00367579" w:rsidRPr="00656C04">
            <w:rPr>
              <w:rFonts w:ascii="Times New Roman" w:hAnsi="Times New Roman"/>
              <w:sz w:val="28"/>
              <w:szCs w:val="28"/>
            </w:rPr>
            <w:fldChar w:fldCharType="separate"/>
          </w:r>
          <w:r w:rsidR="00367579" w:rsidRPr="00656C04">
            <w:rPr>
              <w:rFonts w:ascii="Times New Roman" w:hAnsi="Times New Roman"/>
              <w:noProof/>
              <w:sz w:val="28"/>
              <w:szCs w:val="28"/>
            </w:rPr>
            <w:t xml:space="preserve"> (16)</w:t>
          </w:r>
          <w:r w:rsidR="00367579" w:rsidRPr="00656C04">
            <w:rPr>
              <w:rFonts w:ascii="Times New Roman" w:hAnsi="Times New Roman"/>
              <w:sz w:val="28"/>
              <w:szCs w:val="28"/>
            </w:rPr>
            <w:fldChar w:fldCharType="end"/>
          </w:r>
        </w:sdtContent>
      </w:sdt>
      <w:r w:rsidR="00EC6587" w:rsidRPr="00656C04">
        <w:rPr>
          <w:rFonts w:ascii="Times New Roman" w:hAnsi="Times New Roman"/>
          <w:sz w:val="28"/>
          <w:szCs w:val="28"/>
        </w:rPr>
        <w:t xml:space="preserve"> </w:t>
      </w:r>
    </w:p>
    <w:p w14:paraId="3B22D920" w14:textId="77777777" w:rsidR="00285E8B" w:rsidRPr="00656C04" w:rsidRDefault="00067AAA" w:rsidP="00067AAA">
      <w:pPr>
        <w:pStyle w:val="Zkladntext-prvnodsazen"/>
        <w:rPr>
          <w:rFonts w:ascii="Times New Roman" w:hAnsi="Times New Roman"/>
          <w:sz w:val="28"/>
          <w:szCs w:val="28"/>
        </w:rPr>
      </w:pPr>
      <w:r w:rsidRPr="00656C04">
        <w:rPr>
          <w:rFonts w:ascii="Times New Roman" w:hAnsi="Times New Roman"/>
          <w:sz w:val="28"/>
          <w:szCs w:val="28"/>
        </w:rPr>
        <w:t>Jaksi pozapomněl, že tyto nákupy plynu přes prostředníky (a překupníky) byla realizovány za pětinásobné ceny (u LNG pak za desetinásobek). Výroby závislé na dodávkách levné energie (např. právě zemního plynu) byly a jsou ekonomicky neudržitelné a proto odcházejí z republiky za levnou energií nebo prostě zavírají krám. Vysvětlovat to úsporami ve spotřebě plynu je absurdní nepochopení reality.</w:t>
      </w:r>
    </w:p>
    <w:p w14:paraId="42F07E36" w14:textId="77777777" w:rsidR="00553C63" w:rsidRPr="00656C04" w:rsidRDefault="00067AAA" w:rsidP="00F10580">
      <w:pPr>
        <w:pStyle w:val="Zkladntext-prvnodsazen"/>
        <w:rPr>
          <w:rFonts w:ascii="Times New Roman" w:hAnsi="Times New Roman"/>
          <w:sz w:val="28"/>
          <w:szCs w:val="28"/>
        </w:rPr>
      </w:pPr>
      <w:r w:rsidRPr="00656C04">
        <w:rPr>
          <w:rFonts w:ascii="Times New Roman" w:hAnsi="Times New Roman"/>
          <w:sz w:val="28"/>
          <w:szCs w:val="28"/>
        </w:rPr>
        <w:t>Nadační fond Svědomí národa, ale i řada dalších (např. Rádio Xaver a Xaver TV Live, kupředu do minulosti na Rádiu Universum, aj.) k en</w:t>
      </w:r>
      <w:r w:rsidR="00E23E9E" w:rsidRPr="00656C04">
        <w:rPr>
          <w:rFonts w:ascii="Times New Roman" w:hAnsi="Times New Roman"/>
          <w:sz w:val="28"/>
          <w:szCs w:val="28"/>
        </w:rPr>
        <w:t>e</w:t>
      </w:r>
      <w:r w:rsidRPr="00656C04">
        <w:rPr>
          <w:rFonts w:ascii="Times New Roman" w:hAnsi="Times New Roman"/>
          <w:sz w:val="28"/>
          <w:szCs w:val="28"/>
        </w:rPr>
        <w:t>rgetické situaci ČR a cenám energií natočili řadu rozhovorů s odborníky na energetiku, ekonomy, a odborníky z mnoha oborů, které jsou dostupné na síti.</w:t>
      </w:r>
    </w:p>
    <w:p w14:paraId="1F26B270" w14:textId="77777777" w:rsidR="00067AAA" w:rsidRPr="00656C04" w:rsidRDefault="00067AAA" w:rsidP="00F10580">
      <w:pPr>
        <w:pStyle w:val="Zkladntext-prvnodsazen"/>
        <w:rPr>
          <w:rFonts w:ascii="Times New Roman" w:hAnsi="Times New Roman"/>
          <w:sz w:val="28"/>
          <w:szCs w:val="28"/>
        </w:rPr>
      </w:pPr>
      <w:r w:rsidRPr="00656C04">
        <w:rPr>
          <w:rFonts w:ascii="Times New Roman" w:hAnsi="Times New Roman"/>
          <w:sz w:val="28"/>
          <w:szCs w:val="28"/>
        </w:rPr>
        <w:t xml:space="preserve">Vesměs z rozhovorů čiší zoufalství a frustrace z jednání vlády </w:t>
      </w:r>
      <w:proofErr w:type="spellStart"/>
      <w:r w:rsidRPr="00656C04">
        <w:rPr>
          <w:rFonts w:ascii="Times New Roman" w:hAnsi="Times New Roman"/>
          <w:sz w:val="28"/>
          <w:szCs w:val="28"/>
        </w:rPr>
        <w:t>pětidemolice</w:t>
      </w:r>
      <w:proofErr w:type="spellEnd"/>
      <w:r w:rsidRPr="00656C04">
        <w:rPr>
          <w:rFonts w:ascii="Times New Roman" w:hAnsi="Times New Roman"/>
          <w:sz w:val="28"/>
          <w:szCs w:val="28"/>
        </w:rPr>
        <w:t>, někdy je to jen nechápavý úžas…</w:t>
      </w:r>
    </w:p>
    <w:p w14:paraId="2A983DD8" w14:textId="5D734508" w:rsidR="00067AAA" w:rsidRPr="00656C04" w:rsidRDefault="00067AAA" w:rsidP="00F10580">
      <w:pPr>
        <w:pStyle w:val="Zkladntext-prvnodsazen"/>
        <w:rPr>
          <w:rFonts w:ascii="Times New Roman" w:hAnsi="Times New Roman"/>
          <w:sz w:val="28"/>
          <w:szCs w:val="28"/>
        </w:rPr>
      </w:pPr>
      <w:r w:rsidRPr="00656C04">
        <w:rPr>
          <w:rFonts w:ascii="Times New Roman" w:hAnsi="Times New Roman"/>
          <w:sz w:val="28"/>
          <w:szCs w:val="28"/>
        </w:rPr>
        <w:t>Jedním z nich je rozhovor Vlad</w:t>
      </w:r>
      <w:r w:rsidR="00FC1C68">
        <w:rPr>
          <w:rFonts w:ascii="Times New Roman" w:hAnsi="Times New Roman"/>
          <w:sz w:val="28"/>
          <w:szCs w:val="28"/>
        </w:rPr>
        <w:t>i</w:t>
      </w:r>
      <w:r w:rsidRPr="00656C04">
        <w:rPr>
          <w:rFonts w:ascii="Times New Roman" w:hAnsi="Times New Roman"/>
          <w:sz w:val="28"/>
          <w:szCs w:val="28"/>
        </w:rPr>
        <w:t>mírem Štěpánem, odborníkem na energetiku z </w:t>
      </w:r>
      <w:r w:rsidR="00E23E9E" w:rsidRPr="00656C04">
        <w:rPr>
          <w:rFonts w:ascii="Times New Roman" w:hAnsi="Times New Roman"/>
          <w:sz w:val="28"/>
          <w:szCs w:val="28"/>
        </w:rPr>
        <w:t>podzimu</w:t>
      </w:r>
      <w:r w:rsidRPr="00656C04">
        <w:rPr>
          <w:rFonts w:ascii="Times New Roman" w:hAnsi="Times New Roman"/>
          <w:sz w:val="28"/>
          <w:szCs w:val="28"/>
        </w:rPr>
        <w:t xml:space="preserve"> roku 2022.</w:t>
      </w:r>
    </w:p>
    <w:p w14:paraId="2D894210" w14:textId="77777777" w:rsidR="00A56372" w:rsidRPr="00656C04" w:rsidRDefault="003E128B" w:rsidP="00FA0F4D">
      <w:pPr>
        <w:pStyle w:val="Zkladntext-prvnodsazen"/>
        <w:rPr>
          <w:rFonts w:ascii="Times New Roman" w:hAnsi="Times New Roman"/>
          <w:sz w:val="28"/>
          <w:szCs w:val="28"/>
        </w:rPr>
      </w:pPr>
      <w:r w:rsidRPr="00656C04">
        <w:rPr>
          <w:rFonts w:ascii="Times New Roman" w:hAnsi="Times New Roman"/>
          <w:noProof/>
          <w:sz w:val="28"/>
          <w:szCs w:val="28"/>
        </w:rPr>
        <w:lastRenderedPageBreak/>
        <mc:AlternateContent>
          <mc:Choice Requires="wps">
            <w:drawing>
              <wp:anchor distT="0" distB="0" distL="114300" distR="114300" simplePos="0" relativeHeight="251660288" behindDoc="0" locked="0" layoutInCell="1" allowOverlap="1" wp14:anchorId="7B839D3C" wp14:editId="03340880">
                <wp:simplePos x="0" y="0"/>
                <wp:positionH relativeFrom="column">
                  <wp:posOffset>1022350</wp:posOffset>
                </wp:positionH>
                <wp:positionV relativeFrom="paragraph">
                  <wp:posOffset>2844165</wp:posOffset>
                </wp:positionV>
                <wp:extent cx="3714750" cy="635"/>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3714750" cy="635"/>
                        </a:xfrm>
                        <a:prstGeom prst="rect">
                          <a:avLst/>
                        </a:prstGeom>
                        <a:solidFill>
                          <a:prstClr val="white"/>
                        </a:solidFill>
                        <a:ln>
                          <a:noFill/>
                        </a:ln>
                        <a:effectLst/>
                      </wps:spPr>
                      <wps:txbx>
                        <w:txbxContent>
                          <w:p w14:paraId="18849626" w14:textId="77777777" w:rsidR="003E128B" w:rsidRPr="00CE3DD9" w:rsidRDefault="003E128B" w:rsidP="003E128B">
                            <w:pPr>
                              <w:pStyle w:val="Titulek"/>
                              <w:rPr>
                                <w:noProof/>
                                <w:sz w:val="20"/>
                              </w:rPr>
                            </w:pPr>
                            <w:r>
                              <w:t xml:space="preserve">Obrázek </w:t>
                            </w:r>
                            <w:fldSimple w:instr=" SEQ Obrázek \* ARABIC ">
                              <w:r>
                                <w:rPr>
                                  <w:noProof/>
                                </w:rPr>
                                <w:t>1</w:t>
                              </w:r>
                            </w:fldSimple>
                            <w:r>
                              <w:t>: OTAZKA: Začneme jednoduše. Jde udělat, aby Evropa nebyla závislá na ruském plynu? ODOPOVĚĎ: Na to je jednoduchá odpověď: 'Je to nesmysl! Nejde!</w:t>
                            </w:r>
                            <w:r w:rsidR="00B53AA5">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B839D3C" id="_x0000_t202" coordsize="21600,21600" o:spt="202" path="m,l,21600r21600,l21600,xe">
                <v:stroke joinstyle="miter"/>
                <v:path gradientshapeok="t" o:connecttype="rect"/>
              </v:shapetype>
              <v:shape id="Textové pole 2" o:spid="_x0000_s1026" type="#_x0000_t202" style="position:absolute;left:0;text-align:left;margin-left:80.5pt;margin-top:223.95pt;width:29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" stroked="f">
                <v:textbox style="mso-fit-shape-to-text:t" inset="0,0,0,0">
                  <w:txbxContent>
                    <w:p w14:paraId="18849626" w14:textId="77777777" w:rsidR="003E128B" w:rsidRPr="00CE3DD9" w:rsidRDefault="003E128B" w:rsidP="003E128B">
                      <w:pPr>
                        <w:pStyle w:val="Titulek"/>
                        <w:rPr>
                          <w:noProof/>
                          <w:sz w:val="20"/>
                        </w:rPr>
                      </w:pPr>
                      <w:r>
                        <w:t xml:space="preserve">Obrázek </w:t>
                      </w:r>
                      <w:fldSimple w:instr=" SEQ Obrázek \* ARABIC ">
                        <w:r>
                          <w:rPr>
                            <w:noProof/>
                          </w:rPr>
                          <w:t>1</w:t>
                        </w:r>
                      </w:fldSimple>
                      <w:r>
                        <w:t>: OTAZKA: Začneme jednoduše. Jde udělat, aby Evropa nebyla závislá na ruském plynu? ODOPOVĚĎ: Na to je jednoduchá odpověď: 'Je to nesmysl! Nejde!</w:t>
                      </w:r>
                      <w:r w:rsidR="00B53AA5">
                        <w:t>‘</w:t>
                      </w:r>
                    </w:p>
                  </w:txbxContent>
                </v:textbox>
              </v:shape>
            </w:pict>
          </mc:Fallback>
        </mc:AlternateContent>
      </w:r>
      <w:r w:rsidR="00A56372" w:rsidRPr="00656C04">
        <w:rPr>
          <w:rFonts w:ascii="Times New Roman" w:hAnsi="Times New Roman"/>
          <w:noProof/>
          <w:sz w:val="28"/>
          <w:szCs w:val="28"/>
        </w:rPr>
        <w:drawing>
          <wp:anchor distT="0" distB="0" distL="114300" distR="114300" simplePos="0" relativeHeight="251656192" behindDoc="0" locked="0" layoutInCell="1" allowOverlap="1" wp14:anchorId="7E36DA28" wp14:editId="195C3190">
            <wp:simplePos x="0" y="0"/>
            <wp:positionH relativeFrom="margin">
              <wp:align>center</wp:align>
            </wp:positionH>
            <wp:positionV relativeFrom="paragraph">
              <wp:posOffset>1270</wp:posOffset>
            </wp:positionV>
            <wp:extent cx="3714750" cy="278574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714750" cy="2785745"/>
                    </a:xfrm>
                    <a:prstGeom prst="rect">
                      <a:avLst/>
                    </a:prstGeom>
                  </pic:spPr>
                </pic:pic>
              </a:graphicData>
            </a:graphic>
            <wp14:sizeRelH relativeFrom="page">
              <wp14:pctWidth>0</wp14:pctWidth>
            </wp14:sizeRelH>
            <wp14:sizeRelV relativeFrom="page">
              <wp14:pctHeight>0</wp14:pctHeight>
            </wp14:sizeRelV>
          </wp:anchor>
        </w:drawing>
      </w:r>
    </w:p>
    <w:p w14:paraId="05B83B4E" w14:textId="77777777" w:rsidR="00B53AA5" w:rsidRPr="00656C04" w:rsidRDefault="00B53AA5" w:rsidP="00A56372">
      <w:pPr>
        <w:pStyle w:val="Zkladntext-prvnodsazen"/>
        <w:rPr>
          <w:rFonts w:ascii="Times New Roman" w:hAnsi="Times New Roman"/>
          <w:b/>
          <w:bCs/>
          <w:sz w:val="28"/>
          <w:szCs w:val="28"/>
        </w:rPr>
      </w:pPr>
    </w:p>
    <w:p w14:paraId="07C7CA80" w14:textId="77777777" w:rsidR="00B53AA5" w:rsidRPr="00656C04" w:rsidRDefault="00B53AA5" w:rsidP="00A56372">
      <w:pPr>
        <w:pStyle w:val="Zkladntext-prvnodsazen"/>
        <w:rPr>
          <w:rFonts w:ascii="Times New Roman" w:hAnsi="Times New Roman"/>
          <w:b/>
          <w:bCs/>
          <w:sz w:val="28"/>
          <w:szCs w:val="28"/>
        </w:rPr>
      </w:pPr>
    </w:p>
    <w:p w14:paraId="16B03598" w14:textId="77777777" w:rsidR="00B53AA5" w:rsidRPr="00656C04" w:rsidRDefault="00B53AA5" w:rsidP="00A56372">
      <w:pPr>
        <w:pStyle w:val="Zkladntext-prvnodsazen"/>
        <w:rPr>
          <w:rFonts w:ascii="Times New Roman" w:hAnsi="Times New Roman"/>
          <w:b/>
          <w:bCs/>
          <w:sz w:val="28"/>
          <w:szCs w:val="28"/>
        </w:rPr>
      </w:pPr>
    </w:p>
    <w:p w14:paraId="0104B854" w14:textId="77777777" w:rsidR="00A56372" w:rsidRPr="00656C04" w:rsidRDefault="00A56372" w:rsidP="00A56372">
      <w:pPr>
        <w:pStyle w:val="Zkladntext-prvnodsazen"/>
        <w:rPr>
          <w:rFonts w:ascii="Times New Roman" w:hAnsi="Times New Roman"/>
          <w:sz w:val="28"/>
          <w:szCs w:val="28"/>
        </w:rPr>
      </w:pPr>
      <w:r w:rsidRPr="00656C04">
        <w:rPr>
          <w:rFonts w:ascii="Times New Roman" w:hAnsi="Times New Roman"/>
          <w:b/>
          <w:bCs/>
          <w:sz w:val="28"/>
          <w:szCs w:val="28"/>
        </w:rPr>
        <w:t>Několik citátů z rozhovoru:</w:t>
      </w:r>
    </w:p>
    <w:p w14:paraId="2D201328" w14:textId="77777777" w:rsidR="00607986" w:rsidRPr="00656C04" w:rsidRDefault="00A56372" w:rsidP="00A56372">
      <w:pPr>
        <w:pStyle w:val="Zkladntext-prvnodsazen"/>
        <w:numPr>
          <w:ilvl w:val="0"/>
          <w:numId w:val="44"/>
        </w:numPr>
        <w:rPr>
          <w:rFonts w:ascii="Times New Roman" w:hAnsi="Times New Roman"/>
          <w:sz w:val="28"/>
          <w:szCs w:val="28"/>
        </w:rPr>
      </w:pPr>
      <w:r w:rsidRPr="00656C04">
        <w:rPr>
          <w:rFonts w:ascii="Times New Roman" w:hAnsi="Times New Roman"/>
          <w:i/>
          <w:sz w:val="28"/>
          <w:szCs w:val="28"/>
        </w:rPr>
        <w:t>„Každý den, kdy je tu tahle naše vláda</w:t>
      </w:r>
      <w:r w:rsidRPr="00656C04">
        <w:rPr>
          <w:rFonts w:ascii="Times New Roman" w:hAnsi="Times New Roman"/>
          <w:i/>
          <w:sz w:val="28"/>
          <w:szCs w:val="28"/>
          <w:vertAlign w:val="superscript"/>
        </w:rPr>
        <w:t>*)</w:t>
      </w:r>
      <w:r w:rsidRPr="00656C04">
        <w:rPr>
          <w:rFonts w:ascii="Times New Roman" w:hAnsi="Times New Roman"/>
          <w:i/>
          <w:sz w:val="28"/>
          <w:szCs w:val="28"/>
        </w:rPr>
        <w:t>, nás stojí miliardy a možná desítky miliard korun. Musí pryč, ale okamžitě musí pryč,“</w:t>
      </w:r>
      <w:r w:rsidRPr="00656C04">
        <w:rPr>
          <w:rFonts w:ascii="Times New Roman" w:hAnsi="Times New Roman"/>
          <w:sz w:val="28"/>
          <w:szCs w:val="28"/>
        </w:rPr>
        <w:t xml:space="preserve"> říká odborník na energetiku Ing. Vladimír Štěpán v rozhovoru, který rozkrývá principy současné energetické krize a systém prorůstání energetických koncernů do řízení státu. </w:t>
      </w:r>
    </w:p>
    <w:p w14:paraId="428BB88E" w14:textId="77777777" w:rsidR="00607986" w:rsidRPr="00656C04" w:rsidRDefault="00A56372" w:rsidP="00A56372">
      <w:pPr>
        <w:pStyle w:val="Zkladntext-prvnodsazen"/>
        <w:numPr>
          <w:ilvl w:val="0"/>
          <w:numId w:val="44"/>
        </w:numPr>
        <w:rPr>
          <w:rFonts w:ascii="Times New Roman" w:hAnsi="Times New Roman"/>
          <w:sz w:val="28"/>
          <w:szCs w:val="28"/>
        </w:rPr>
      </w:pPr>
      <w:r w:rsidRPr="00656C04">
        <w:rPr>
          <w:rFonts w:ascii="Times New Roman" w:hAnsi="Times New Roman"/>
          <w:bCs/>
          <w:sz w:val="28"/>
          <w:szCs w:val="28"/>
        </w:rPr>
        <w:t>Postup vlády podle něj</w:t>
      </w:r>
      <w:r w:rsidRPr="00656C04">
        <w:rPr>
          <w:rFonts w:ascii="Times New Roman" w:hAnsi="Times New Roman"/>
          <w:b/>
          <w:bCs/>
          <w:sz w:val="28"/>
          <w:szCs w:val="28"/>
        </w:rPr>
        <w:t xml:space="preserve"> není výsledkem neschopnosti, ale realizací promyšlené strategie, jak občany ČR zbavit majetku. </w:t>
      </w:r>
    </w:p>
    <w:p w14:paraId="0533E875" w14:textId="77777777" w:rsidR="00607986" w:rsidRPr="00656C04" w:rsidRDefault="00A56372" w:rsidP="00A56372">
      <w:pPr>
        <w:pStyle w:val="Zkladntext-prvnodsazen"/>
        <w:numPr>
          <w:ilvl w:val="0"/>
          <w:numId w:val="44"/>
        </w:numPr>
        <w:rPr>
          <w:rFonts w:ascii="Times New Roman" w:hAnsi="Times New Roman"/>
          <w:sz w:val="28"/>
          <w:szCs w:val="28"/>
        </w:rPr>
      </w:pPr>
      <w:r w:rsidRPr="00656C04">
        <w:rPr>
          <w:rFonts w:ascii="Times New Roman" w:hAnsi="Times New Roman"/>
          <w:sz w:val="28"/>
          <w:szCs w:val="28"/>
        </w:rPr>
        <w:t xml:space="preserve">Celý ekonomický kolaps je navíc zabalen v plášti, který </w:t>
      </w:r>
      <w:r w:rsidRPr="00656C04">
        <w:rPr>
          <w:rFonts w:ascii="Times New Roman" w:hAnsi="Times New Roman"/>
          <w:b/>
          <w:bCs/>
          <w:sz w:val="28"/>
          <w:szCs w:val="28"/>
        </w:rPr>
        <w:t>zahrnuje cenzuru a dezinformace v mainstreamových médiích, která vlastní „oligarchové“ propojení s politiky</w:t>
      </w:r>
      <w:r w:rsidRPr="00656C04">
        <w:rPr>
          <w:rFonts w:ascii="Times New Roman" w:hAnsi="Times New Roman"/>
          <w:sz w:val="28"/>
          <w:szCs w:val="28"/>
        </w:rPr>
        <w:t xml:space="preserve">. </w:t>
      </w:r>
    </w:p>
    <w:p w14:paraId="3369899A" w14:textId="77777777" w:rsidR="00607986" w:rsidRPr="00656C04" w:rsidRDefault="00A56372" w:rsidP="00A56372">
      <w:pPr>
        <w:pStyle w:val="Zkladntext-prvnodsazen"/>
        <w:numPr>
          <w:ilvl w:val="0"/>
          <w:numId w:val="44"/>
        </w:numPr>
        <w:rPr>
          <w:rFonts w:ascii="Times New Roman" w:hAnsi="Times New Roman"/>
          <w:sz w:val="28"/>
          <w:szCs w:val="28"/>
        </w:rPr>
      </w:pPr>
      <w:r w:rsidRPr="00656C04">
        <w:rPr>
          <w:rFonts w:ascii="Times New Roman" w:hAnsi="Times New Roman"/>
          <w:i/>
          <w:sz w:val="28"/>
          <w:szCs w:val="28"/>
        </w:rPr>
        <w:t>„Naši vládu zavřou na základě zákonů, které oni si vydali proti dezinformátorům, protože to oni dělají, oni šíří dezinformace, oni omezují demokracii, oni omezují svobodu, oni patří na ten seznam,“</w:t>
      </w:r>
      <w:r w:rsidRPr="00656C04">
        <w:rPr>
          <w:rFonts w:ascii="Times New Roman" w:hAnsi="Times New Roman"/>
          <w:sz w:val="28"/>
          <w:szCs w:val="28"/>
        </w:rPr>
        <w:t xml:space="preserve"> komentuje.</w:t>
      </w:r>
    </w:p>
    <w:p w14:paraId="72D09C27" w14:textId="77777777" w:rsidR="00607986" w:rsidRPr="00656C04" w:rsidRDefault="00A56372" w:rsidP="00A56372">
      <w:pPr>
        <w:pStyle w:val="Zkladntext-prvnodsazen"/>
        <w:numPr>
          <w:ilvl w:val="0"/>
          <w:numId w:val="44"/>
        </w:numPr>
        <w:rPr>
          <w:rFonts w:ascii="Times New Roman" w:hAnsi="Times New Roman"/>
          <w:sz w:val="28"/>
          <w:szCs w:val="28"/>
        </w:rPr>
      </w:pPr>
      <w:r w:rsidRPr="00656C04">
        <w:rPr>
          <w:rFonts w:ascii="Times New Roman" w:hAnsi="Times New Roman"/>
          <w:i/>
          <w:iCs/>
          <w:sz w:val="28"/>
          <w:szCs w:val="28"/>
        </w:rPr>
        <w:t xml:space="preserve">„Dejte mi papír a já tam jedu!“ </w:t>
      </w:r>
      <w:r w:rsidRPr="00656C04">
        <w:rPr>
          <w:rFonts w:ascii="Times New Roman" w:hAnsi="Times New Roman"/>
          <w:sz w:val="28"/>
          <w:szCs w:val="28"/>
        </w:rPr>
        <w:t xml:space="preserve">(do Ruska zajistit dodávky plynu v listopadu 2020). </w:t>
      </w:r>
      <w:r w:rsidRPr="00656C04">
        <w:rPr>
          <w:rFonts w:ascii="Times New Roman" w:hAnsi="Times New Roman"/>
          <w:i/>
          <w:iCs/>
          <w:sz w:val="28"/>
          <w:szCs w:val="28"/>
        </w:rPr>
        <w:t xml:space="preserve">„Na to mi odpověděl Havlíček, že ‚žádný rozdíl mezi cenou na burze a dvoustranným kontraktem nevidí.‘ </w:t>
      </w:r>
      <w:r w:rsidRPr="00656C04">
        <w:rPr>
          <w:rFonts w:ascii="Times New Roman" w:hAnsi="Times New Roman"/>
          <w:sz w:val="28"/>
          <w:szCs w:val="28"/>
        </w:rPr>
        <w:t>Jsem říkal</w:t>
      </w:r>
      <w:r w:rsidRPr="00656C04">
        <w:rPr>
          <w:rFonts w:ascii="Times New Roman" w:hAnsi="Times New Roman"/>
          <w:i/>
          <w:iCs/>
          <w:sz w:val="28"/>
          <w:szCs w:val="28"/>
        </w:rPr>
        <w:t xml:space="preserve">:  ‚S tímhle debilem už se nebudu bavit! To nemá cenu, </w:t>
      </w:r>
      <w:proofErr w:type="spellStart"/>
      <w:r w:rsidRPr="00656C04">
        <w:rPr>
          <w:rFonts w:ascii="Times New Roman" w:hAnsi="Times New Roman"/>
          <w:i/>
          <w:iCs/>
          <w:sz w:val="28"/>
          <w:szCs w:val="28"/>
        </w:rPr>
        <w:t>takovýho</w:t>
      </w:r>
      <w:proofErr w:type="spellEnd"/>
      <w:r w:rsidRPr="00656C04">
        <w:rPr>
          <w:rFonts w:ascii="Times New Roman" w:hAnsi="Times New Roman"/>
          <w:i/>
          <w:iCs/>
          <w:sz w:val="28"/>
          <w:szCs w:val="28"/>
        </w:rPr>
        <w:t xml:space="preserve"> blba tam mít…‘</w:t>
      </w:r>
      <w:r w:rsidRPr="00656C04">
        <w:rPr>
          <w:rFonts w:ascii="Times New Roman" w:hAnsi="Times New Roman"/>
          <w:sz w:val="28"/>
          <w:szCs w:val="28"/>
        </w:rPr>
        <w:t xml:space="preserve">  </w:t>
      </w:r>
      <w:r w:rsidRPr="00656C04">
        <w:rPr>
          <w:rFonts w:ascii="Times New Roman" w:hAnsi="Times New Roman"/>
          <w:i/>
          <w:iCs/>
          <w:sz w:val="28"/>
          <w:szCs w:val="28"/>
        </w:rPr>
        <w:t xml:space="preserve">No tak ten zmizel, přišel tam další, no a že může </w:t>
      </w:r>
      <w:proofErr w:type="spellStart"/>
      <w:r w:rsidRPr="00656C04">
        <w:rPr>
          <w:rFonts w:ascii="Times New Roman" w:hAnsi="Times New Roman"/>
          <w:i/>
          <w:iCs/>
          <w:sz w:val="28"/>
          <w:szCs w:val="28"/>
        </w:rPr>
        <w:t>bejt</w:t>
      </w:r>
      <w:proofErr w:type="spellEnd"/>
      <w:r w:rsidRPr="00656C04">
        <w:rPr>
          <w:rFonts w:ascii="Times New Roman" w:hAnsi="Times New Roman"/>
          <w:i/>
          <w:iCs/>
          <w:sz w:val="28"/>
          <w:szCs w:val="28"/>
        </w:rPr>
        <w:t xml:space="preserve"> někdo ještě blbější jsem </w:t>
      </w:r>
      <w:r w:rsidRPr="00656C04">
        <w:rPr>
          <w:rFonts w:ascii="Times New Roman" w:hAnsi="Times New Roman"/>
          <w:i/>
          <w:iCs/>
          <w:sz w:val="28"/>
          <w:szCs w:val="28"/>
        </w:rPr>
        <w:lastRenderedPageBreak/>
        <w:t xml:space="preserve">netušil. </w:t>
      </w:r>
      <w:r w:rsidRPr="00656C04">
        <w:rPr>
          <w:rFonts w:ascii="Times New Roman" w:hAnsi="Times New Roman"/>
          <w:b/>
          <w:i/>
          <w:iCs/>
          <w:sz w:val="28"/>
          <w:szCs w:val="28"/>
        </w:rPr>
        <w:t xml:space="preserve">Ale ten to dokázal, ten </w:t>
      </w:r>
      <w:proofErr w:type="spellStart"/>
      <w:r w:rsidRPr="00656C04">
        <w:rPr>
          <w:rFonts w:ascii="Times New Roman" w:hAnsi="Times New Roman"/>
          <w:b/>
          <w:i/>
          <w:iCs/>
          <w:sz w:val="28"/>
          <w:szCs w:val="28"/>
        </w:rPr>
        <w:t>Síkela</w:t>
      </w:r>
      <w:proofErr w:type="spellEnd"/>
      <w:r w:rsidRPr="00656C04">
        <w:rPr>
          <w:rFonts w:ascii="Times New Roman" w:hAnsi="Times New Roman"/>
          <w:b/>
          <w:i/>
          <w:iCs/>
          <w:sz w:val="28"/>
          <w:szCs w:val="28"/>
        </w:rPr>
        <w:t>, jo(?) a to ještě s velkým náskokem!“</w:t>
      </w:r>
    </w:p>
    <w:p w14:paraId="480381BF" w14:textId="77777777" w:rsidR="00A56372" w:rsidRPr="00656C04" w:rsidRDefault="00A56372" w:rsidP="00A56372">
      <w:pPr>
        <w:pStyle w:val="Zkladntext-prvnodsazen"/>
        <w:rPr>
          <w:rFonts w:ascii="Times New Roman" w:hAnsi="Times New Roman"/>
          <w:sz w:val="28"/>
          <w:szCs w:val="28"/>
        </w:rPr>
      </w:pPr>
      <w:r w:rsidRPr="00656C04">
        <w:rPr>
          <w:rFonts w:ascii="Times New Roman" w:hAnsi="Times New Roman"/>
          <w:sz w:val="28"/>
          <w:szCs w:val="28"/>
        </w:rPr>
        <w:t>Zneužití cen na burze.</w:t>
      </w:r>
    </w:p>
    <w:p w14:paraId="499566B6" w14:textId="77777777" w:rsidR="00A56372" w:rsidRPr="00656C04" w:rsidRDefault="00A56372" w:rsidP="00A56372">
      <w:pPr>
        <w:pStyle w:val="Zkladntext-prvnodsazen"/>
        <w:rPr>
          <w:rFonts w:ascii="Times New Roman" w:hAnsi="Times New Roman"/>
          <w:sz w:val="28"/>
          <w:szCs w:val="28"/>
        </w:rPr>
      </w:pPr>
      <w:r w:rsidRPr="00656C04">
        <w:rPr>
          <w:rFonts w:ascii="Times New Roman" w:hAnsi="Times New Roman"/>
          <w:b/>
          <w:bCs/>
          <w:sz w:val="28"/>
          <w:szCs w:val="28"/>
          <w:vertAlign w:val="superscript"/>
        </w:rPr>
        <w:t>*) Je míněna Fialova vláda ‚</w:t>
      </w:r>
      <w:proofErr w:type="spellStart"/>
      <w:r w:rsidRPr="00656C04">
        <w:rPr>
          <w:rFonts w:ascii="Times New Roman" w:hAnsi="Times New Roman"/>
          <w:b/>
          <w:bCs/>
          <w:sz w:val="28"/>
          <w:szCs w:val="28"/>
          <w:vertAlign w:val="superscript"/>
        </w:rPr>
        <w:t>pětidemolice</w:t>
      </w:r>
      <w:proofErr w:type="spellEnd"/>
      <w:r w:rsidRPr="00656C04">
        <w:rPr>
          <w:rFonts w:ascii="Times New Roman" w:hAnsi="Times New Roman"/>
          <w:b/>
          <w:bCs/>
          <w:sz w:val="28"/>
          <w:szCs w:val="28"/>
          <w:vertAlign w:val="superscript"/>
        </w:rPr>
        <w:t>‘!</w:t>
      </w:r>
    </w:p>
    <w:p w14:paraId="0392244B" w14:textId="2A2C1B6D" w:rsidR="00DF0AD7" w:rsidRPr="00656C04" w:rsidRDefault="00DF0AD7" w:rsidP="00DF0AD7">
      <w:pPr>
        <w:pStyle w:val="Zkladntextitalicprvnodsazen"/>
        <w:rPr>
          <w:rFonts w:ascii="Times New Roman" w:hAnsi="Times New Roman"/>
          <w:sz w:val="28"/>
          <w:szCs w:val="28"/>
        </w:rPr>
      </w:pPr>
      <w:r w:rsidRPr="00656C04">
        <w:rPr>
          <w:rFonts w:ascii="Times New Roman" w:hAnsi="Times New Roman"/>
          <w:i w:val="0"/>
          <w:sz w:val="28"/>
          <w:szCs w:val="28"/>
        </w:rPr>
        <w:t>Petr Fiala předvedl své i vládní vize pod PR hesly, která sama sebe usvě</w:t>
      </w:r>
      <w:r w:rsidR="00FC1C68">
        <w:rPr>
          <w:rFonts w:ascii="Times New Roman" w:hAnsi="Times New Roman"/>
          <w:i w:val="0"/>
          <w:sz w:val="28"/>
          <w:szCs w:val="28"/>
        </w:rPr>
        <w:t>d</w:t>
      </w:r>
      <w:r w:rsidRPr="00656C04">
        <w:rPr>
          <w:rFonts w:ascii="Times New Roman" w:hAnsi="Times New Roman"/>
          <w:i w:val="0"/>
          <w:sz w:val="28"/>
          <w:szCs w:val="28"/>
        </w:rPr>
        <w:t>čují ze lži:</w:t>
      </w:r>
      <w:r w:rsidRPr="00656C04">
        <w:rPr>
          <w:rFonts w:ascii="Times New Roman" w:hAnsi="Times New Roman"/>
          <w:sz w:val="28"/>
          <w:szCs w:val="28"/>
        </w:rPr>
        <w:t xml:space="preserve"> </w:t>
      </w:r>
    </w:p>
    <w:p w14:paraId="1887125D" w14:textId="77777777" w:rsidR="00DF0AD7" w:rsidRPr="00656C04" w:rsidRDefault="00DF0AD7" w:rsidP="00DF0AD7">
      <w:pPr>
        <w:pStyle w:val="Zkladntextitalicprvnodsazen"/>
        <w:rPr>
          <w:rFonts w:ascii="Times New Roman" w:hAnsi="Times New Roman"/>
          <w:sz w:val="28"/>
          <w:szCs w:val="28"/>
        </w:rPr>
      </w:pPr>
      <w:r w:rsidRPr="00656C04">
        <w:rPr>
          <w:rFonts w:ascii="Times New Roman" w:hAnsi="Times New Roman"/>
          <w:b/>
          <w:sz w:val="28"/>
          <w:szCs w:val="28"/>
        </w:rPr>
        <w:t>‚</w:t>
      </w:r>
      <w:r w:rsidRPr="00656C04">
        <w:rPr>
          <w:rFonts w:ascii="Times New Roman" w:hAnsi="Times New Roman"/>
          <w:b/>
          <w:i w:val="0"/>
          <w:sz w:val="28"/>
          <w:szCs w:val="28"/>
        </w:rPr>
        <w:t>Sebevědomá země‘</w:t>
      </w:r>
      <w:r w:rsidRPr="00656C04">
        <w:rPr>
          <w:rFonts w:ascii="Times New Roman" w:hAnsi="Times New Roman"/>
          <w:i w:val="0"/>
          <w:sz w:val="28"/>
          <w:szCs w:val="28"/>
        </w:rPr>
        <w:t xml:space="preserve"> </w:t>
      </w:r>
      <w:r w:rsidRPr="00656C04">
        <w:rPr>
          <w:rFonts w:ascii="Times New Roman" w:hAnsi="Times New Roman"/>
          <w:sz w:val="28"/>
          <w:szCs w:val="28"/>
        </w:rPr>
        <w:t>„Náš principiální postoj po napadení Ukrajiny inspiroval většinu Evropy. Naše aktivní role v evropském předsednictví pomohla vyřešit podstatné problémy, třeba v evropské energetice. To, že jsme se za rok odstřihli od ruského plynu, si vysloužilo uznání i od největších skeptiků. Nikdo nevěřil, že to dokážeme. Podobně jako způsob, jakým náš stát a občané zvládli migrační vlnu statisíců válečných uprchlíků.“</w:t>
      </w:r>
    </w:p>
    <w:p w14:paraId="10D82758" w14:textId="77777777" w:rsidR="00DF0AD7" w:rsidRPr="00656C04" w:rsidRDefault="00DF0AD7" w:rsidP="00DF0AD7">
      <w:pPr>
        <w:pStyle w:val="Zkladntextitalicprvnodsazen"/>
        <w:rPr>
          <w:rFonts w:ascii="Times New Roman" w:hAnsi="Times New Roman"/>
          <w:sz w:val="28"/>
          <w:szCs w:val="28"/>
        </w:rPr>
      </w:pPr>
      <w:r w:rsidRPr="00656C04">
        <w:rPr>
          <w:rFonts w:ascii="Times New Roman" w:hAnsi="Times New Roman"/>
          <w:b/>
          <w:sz w:val="28"/>
          <w:szCs w:val="28"/>
        </w:rPr>
        <w:t>‚Efektivní stát‘</w:t>
      </w:r>
      <w:r w:rsidRPr="00656C04">
        <w:rPr>
          <w:rFonts w:ascii="Times New Roman" w:hAnsi="Times New Roman"/>
          <w:sz w:val="28"/>
          <w:szCs w:val="28"/>
        </w:rPr>
        <w:t xml:space="preserve"> „Chci, abyste za sedm let, v roce 2030, v životě nemuseli potkat více než jednoho jediného úředníka. Toho, který vám v den patnáctých narozenin vytvoří elektronickou identitu, s jejíž pomocí pak zvládnete všechno sami. Od zaplacení daní, převodu auta, vyřízení dokladů až po založení firmy.“</w:t>
      </w:r>
    </w:p>
    <w:p w14:paraId="4F6A1F3A" w14:textId="77777777" w:rsidR="00DF0AD7" w:rsidRPr="00656C04" w:rsidRDefault="00DF0AD7" w:rsidP="00DF0AD7">
      <w:pPr>
        <w:pStyle w:val="Zkladntextitalicprvnodsazen"/>
        <w:rPr>
          <w:rFonts w:ascii="Times New Roman" w:hAnsi="Times New Roman"/>
          <w:sz w:val="28"/>
          <w:szCs w:val="28"/>
        </w:rPr>
      </w:pPr>
      <w:r w:rsidRPr="00656C04">
        <w:rPr>
          <w:rFonts w:ascii="Times New Roman" w:hAnsi="Times New Roman"/>
          <w:b/>
          <w:sz w:val="28"/>
          <w:szCs w:val="28"/>
        </w:rPr>
        <w:t>‚Smysluplné vzdělávání‘</w:t>
      </w:r>
      <w:r w:rsidRPr="00656C04">
        <w:rPr>
          <w:rFonts w:ascii="Times New Roman" w:hAnsi="Times New Roman"/>
          <w:sz w:val="28"/>
          <w:szCs w:val="28"/>
        </w:rPr>
        <w:t xml:space="preserve"> „Česká republika musí být do deseti let centrem vzdělanosti a nových myšlenek. Musíme mít školy, které rozvíjí každý talent. Musíme mít univerzity, kam se hlásí talentovaní studenti z celého světa. A musíme mít respektovaná centra vědy, jejichž výsledky budou svět měnit.“</w:t>
      </w:r>
    </w:p>
    <w:p w14:paraId="353CE01E" w14:textId="77777777" w:rsidR="00067AAA" w:rsidRPr="00656C04" w:rsidRDefault="00DF0AD7" w:rsidP="00067AAA">
      <w:pPr>
        <w:pStyle w:val="Zkladntextitalicprvnodsazen"/>
        <w:rPr>
          <w:rFonts w:ascii="Times New Roman" w:hAnsi="Times New Roman"/>
          <w:sz w:val="28"/>
          <w:szCs w:val="28"/>
        </w:rPr>
      </w:pPr>
      <w:r w:rsidRPr="00656C04">
        <w:rPr>
          <w:rFonts w:ascii="Times New Roman" w:hAnsi="Times New Roman"/>
          <w:sz w:val="28"/>
          <w:szCs w:val="28"/>
        </w:rPr>
        <w:t>‚Strategické investice</w:t>
      </w:r>
      <w:r w:rsidR="00067AAA" w:rsidRPr="00656C04">
        <w:rPr>
          <w:rFonts w:ascii="Times New Roman" w:hAnsi="Times New Roman"/>
          <w:sz w:val="28"/>
          <w:szCs w:val="28"/>
        </w:rPr>
        <w:t xml:space="preserve">‘ </w:t>
      </w:r>
      <w:r w:rsidR="00067AAA" w:rsidRPr="00656C04">
        <w:rPr>
          <w:rFonts w:ascii="Times New Roman" w:hAnsi="Times New Roman"/>
          <w:i w:val="0"/>
          <w:sz w:val="28"/>
          <w:szCs w:val="28"/>
        </w:rPr>
        <w:t xml:space="preserve">To je skutečně horor vysílaný v přímém přenosu – kde dominuje oblíbené Fialovo vysílání signálů. </w:t>
      </w:r>
      <w:sdt>
        <w:sdtPr>
          <w:rPr>
            <w:rFonts w:ascii="Times New Roman" w:hAnsi="Times New Roman"/>
            <w:i w:val="0"/>
            <w:sz w:val="28"/>
            <w:szCs w:val="28"/>
          </w:rPr>
          <w:id w:val="1789008939"/>
          <w:citation/>
        </w:sdtPr>
        <w:sdtContent>
          <w:r w:rsidR="00067AAA" w:rsidRPr="00656C04">
            <w:rPr>
              <w:rFonts w:ascii="Times New Roman" w:hAnsi="Times New Roman"/>
              <w:i w:val="0"/>
              <w:sz w:val="28"/>
              <w:szCs w:val="28"/>
            </w:rPr>
            <w:fldChar w:fldCharType="begin"/>
          </w:r>
          <w:r w:rsidR="00067AAA" w:rsidRPr="00656C04">
            <w:rPr>
              <w:rFonts w:ascii="Times New Roman" w:hAnsi="Times New Roman"/>
              <w:i w:val="0"/>
              <w:sz w:val="28"/>
              <w:szCs w:val="28"/>
            </w:rPr>
            <w:instrText xml:space="preserve"> CITATION Tis23 \l 1029 </w:instrText>
          </w:r>
          <w:r w:rsidR="00067AAA" w:rsidRPr="00656C04">
            <w:rPr>
              <w:rFonts w:ascii="Times New Roman" w:hAnsi="Times New Roman"/>
              <w:i w:val="0"/>
              <w:sz w:val="28"/>
              <w:szCs w:val="28"/>
            </w:rPr>
            <w:fldChar w:fldCharType="separate"/>
          </w:r>
          <w:r w:rsidR="00067AAA" w:rsidRPr="00656C04">
            <w:rPr>
              <w:rFonts w:ascii="Times New Roman" w:hAnsi="Times New Roman"/>
              <w:noProof/>
              <w:sz w:val="28"/>
              <w:szCs w:val="28"/>
            </w:rPr>
            <w:t>(17)</w:t>
          </w:r>
          <w:r w:rsidR="00067AAA" w:rsidRPr="00656C04">
            <w:rPr>
              <w:rFonts w:ascii="Times New Roman" w:hAnsi="Times New Roman"/>
              <w:i w:val="0"/>
              <w:sz w:val="28"/>
              <w:szCs w:val="28"/>
            </w:rPr>
            <w:fldChar w:fldCharType="end"/>
          </w:r>
        </w:sdtContent>
      </w:sdt>
    </w:p>
    <w:p w14:paraId="7B6EB5E3" w14:textId="7924DE11" w:rsidR="00067AAA" w:rsidRPr="00656C04" w:rsidRDefault="00067AAA" w:rsidP="00067AAA">
      <w:pPr>
        <w:pStyle w:val="Zkladntext-prvnodsazen"/>
        <w:rPr>
          <w:rFonts w:ascii="Times New Roman" w:hAnsi="Times New Roman"/>
          <w:sz w:val="28"/>
          <w:szCs w:val="28"/>
        </w:rPr>
      </w:pPr>
      <w:r w:rsidRPr="00656C04">
        <w:rPr>
          <w:rFonts w:ascii="Times New Roman" w:hAnsi="Times New Roman"/>
          <w:sz w:val="28"/>
          <w:szCs w:val="28"/>
        </w:rPr>
        <w:t>Tisková zpráva v níž je celý tento soubor signálů doslovně uveden, vskutku stojí za přečtení (i když jak vyplývá z komentářů, ne všichni to dokázali až do konce</w:t>
      </w:r>
      <w:r w:rsidR="00E23E9E" w:rsidRPr="00656C04">
        <w:rPr>
          <w:rFonts w:ascii="Times New Roman" w:hAnsi="Times New Roman"/>
          <w:sz w:val="28"/>
          <w:szCs w:val="28"/>
        </w:rPr>
        <w:t>)</w:t>
      </w:r>
      <w:r w:rsidRPr="00656C04">
        <w:rPr>
          <w:rFonts w:ascii="Times New Roman" w:hAnsi="Times New Roman"/>
          <w:sz w:val="28"/>
          <w:szCs w:val="28"/>
        </w:rPr>
        <w:t>. Ten rozpor mezi signály a realitou je do očí bijící, zvláště p</w:t>
      </w:r>
      <w:r w:rsidR="00FC1C68">
        <w:rPr>
          <w:rFonts w:ascii="Times New Roman" w:hAnsi="Times New Roman"/>
          <w:sz w:val="28"/>
          <w:szCs w:val="28"/>
        </w:rPr>
        <w:t>o</w:t>
      </w:r>
      <w:r w:rsidRPr="00656C04">
        <w:rPr>
          <w:rFonts w:ascii="Times New Roman" w:hAnsi="Times New Roman"/>
          <w:sz w:val="28"/>
          <w:szCs w:val="28"/>
        </w:rPr>
        <w:t>rovnáváme-li je se signály vypuštěnými z přípravy ‚Konsolidačního balíčku‘, který řada komentátorů označila za ‚</w:t>
      </w:r>
      <w:proofErr w:type="spellStart"/>
      <w:r w:rsidRPr="00656C04">
        <w:rPr>
          <w:rFonts w:ascii="Times New Roman" w:hAnsi="Times New Roman"/>
          <w:sz w:val="28"/>
          <w:szCs w:val="28"/>
        </w:rPr>
        <w:t>Chaotizační</w:t>
      </w:r>
      <w:proofErr w:type="spellEnd"/>
      <w:r w:rsidRPr="00656C04">
        <w:rPr>
          <w:rFonts w:ascii="Times New Roman" w:hAnsi="Times New Roman"/>
          <w:sz w:val="28"/>
          <w:szCs w:val="28"/>
        </w:rPr>
        <w:t xml:space="preserve"> balíček‘ (mj. V. Klaus, M. Šichtařová a další). </w:t>
      </w:r>
    </w:p>
    <w:p w14:paraId="6144C13F" w14:textId="77777777" w:rsidR="0064662B" w:rsidRPr="00656C04" w:rsidRDefault="00067AAA" w:rsidP="00067AAA">
      <w:pPr>
        <w:pStyle w:val="Zkladntext-prvnodsazen"/>
        <w:rPr>
          <w:rFonts w:ascii="Times New Roman" w:hAnsi="Times New Roman"/>
          <w:sz w:val="28"/>
          <w:szCs w:val="28"/>
        </w:rPr>
      </w:pPr>
      <w:r w:rsidRPr="00656C04">
        <w:rPr>
          <w:rFonts w:ascii="Times New Roman" w:hAnsi="Times New Roman"/>
          <w:sz w:val="28"/>
          <w:szCs w:val="28"/>
        </w:rPr>
        <w:t xml:space="preserve">K tomu není co dodat. A tak místo závěru:  </w:t>
      </w:r>
    </w:p>
    <w:p w14:paraId="25B66A6D" w14:textId="77777777" w:rsidR="00B6374D" w:rsidRPr="00656C04" w:rsidRDefault="00587523" w:rsidP="00EF0A1B">
      <w:pPr>
        <w:pStyle w:val="Zkladntext-prvnodsazen"/>
        <w:rPr>
          <w:rFonts w:ascii="Times New Roman" w:hAnsi="Times New Roman"/>
          <w:sz w:val="28"/>
          <w:szCs w:val="28"/>
        </w:rPr>
      </w:pPr>
      <w:r w:rsidRPr="00656C04">
        <w:rPr>
          <w:rFonts w:ascii="Times New Roman" w:hAnsi="Times New Roman"/>
          <w:noProof/>
          <w:sz w:val="28"/>
          <w:szCs w:val="28"/>
        </w:rPr>
        <w:lastRenderedPageBreak/>
        <w:drawing>
          <wp:anchor distT="0" distB="0" distL="114300" distR="114300" simplePos="0" relativeHeight="251658240" behindDoc="0" locked="0" layoutInCell="1" allowOverlap="1" wp14:anchorId="00E623A1" wp14:editId="17F18173">
            <wp:simplePos x="0" y="0"/>
            <wp:positionH relativeFrom="margin">
              <wp:align>center</wp:align>
            </wp:positionH>
            <wp:positionV relativeFrom="paragraph">
              <wp:posOffset>635</wp:posOffset>
            </wp:positionV>
            <wp:extent cx="3911600" cy="2933065"/>
            <wp:effectExtent l="0" t="0" r="0" b="63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911600" cy="2933065"/>
                    </a:xfrm>
                    <a:prstGeom prst="rect">
                      <a:avLst/>
                    </a:prstGeom>
                  </pic:spPr>
                </pic:pic>
              </a:graphicData>
            </a:graphic>
            <wp14:sizeRelH relativeFrom="page">
              <wp14:pctWidth>0</wp14:pctWidth>
            </wp14:sizeRelH>
            <wp14:sizeRelV relativeFrom="page">
              <wp14:pctHeight>0</wp14:pctHeight>
            </wp14:sizeRelV>
          </wp:anchor>
        </w:drawing>
      </w:r>
    </w:p>
    <w:p w14:paraId="621D9796" w14:textId="77777777" w:rsidR="00B6374D" w:rsidRPr="00656C04" w:rsidRDefault="00B6374D" w:rsidP="00EF0A1B">
      <w:pPr>
        <w:pStyle w:val="Zkladntext-prvnodsazen"/>
        <w:rPr>
          <w:rFonts w:ascii="Times New Roman" w:hAnsi="Times New Roman"/>
          <w:sz w:val="28"/>
          <w:szCs w:val="28"/>
        </w:rPr>
      </w:pPr>
    </w:p>
    <w:p w14:paraId="244D33FB" w14:textId="77777777" w:rsidR="00EF0A1B" w:rsidRPr="00656C04" w:rsidRDefault="00EF0A1B" w:rsidP="00EF0A1B">
      <w:pPr>
        <w:pStyle w:val="Zkladntext-prvnodsazen"/>
        <w:rPr>
          <w:rFonts w:ascii="Times New Roman" w:hAnsi="Times New Roman"/>
          <w:sz w:val="28"/>
          <w:szCs w:val="28"/>
        </w:rPr>
      </w:pPr>
      <w:r w:rsidRPr="00656C04">
        <w:rPr>
          <w:rFonts w:ascii="Times New Roman" w:hAnsi="Times New Roman"/>
          <w:sz w:val="28"/>
          <w:szCs w:val="28"/>
        </w:rPr>
        <w:t>František Kružík,</w:t>
      </w:r>
      <w:r w:rsidRPr="00656C04">
        <w:rPr>
          <w:rFonts w:ascii="Times New Roman" w:hAnsi="Times New Roman"/>
          <w:sz w:val="28"/>
          <w:szCs w:val="28"/>
        </w:rPr>
        <w:tab/>
      </w:r>
      <w:r w:rsidR="00067AAA" w:rsidRPr="00656C04">
        <w:rPr>
          <w:rFonts w:ascii="Times New Roman" w:hAnsi="Times New Roman"/>
          <w:sz w:val="28"/>
          <w:szCs w:val="28"/>
        </w:rPr>
        <w:t>a</w:t>
      </w:r>
      <w:r w:rsidRPr="00656C04">
        <w:rPr>
          <w:rFonts w:ascii="Times New Roman" w:hAnsi="Times New Roman"/>
          <w:sz w:val="28"/>
          <w:szCs w:val="28"/>
        </w:rPr>
        <w:t xml:space="preserve">ktualizace </w:t>
      </w:r>
      <w:r w:rsidR="00067AAA" w:rsidRPr="00656C04">
        <w:rPr>
          <w:rFonts w:ascii="Times New Roman" w:hAnsi="Times New Roman"/>
          <w:sz w:val="28"/>
          <w:szCs w:val="28"/>
        </w:rPr>
        <w:t>2</w:t>
      </w:r>
      <w:r w:rsidRPr="00656C04">
        <w:rPr>
          <w:rFonts w:ascii="Times New Roman" w:hAnsi="Times New Roman"/>
          <w:sz w:val="28"/>
          <w:szCs w:val="28"/>
        </w:rPr>
        <w:t>.</w:t>
      </w:r>
      <w:r w:rsidR="009C7A1B" w:rsidRPr="00656C04">
        <w:rPr>
          <w:rFonts w:ascii="Times New Roman" w:hAnsi="Times New Roman"/>
          <w:sz w:val="28"/>
          <w:szCs w:val="28"/>
        </w:rPr>
        <w:t>9</w:t>
      </w:r>
      <w:r w:rsidRPr="00656C04">
        <w:rPr>
          <w:rFonts w:ascii="Times New Roman" w:hAnsi="Times New Roman"/>
          <w:sz w:val="28"/>
          <w:szCs w:val="28"/>
        </w:rPr>
        <w:t>.2023</w:t>
      </w:r>
    </w:p>
    <w:p w14:paraId="40CFD988" w14:textId="77777777" w:rsidR="009C7A1B" w:rsidRDefault="009C7A1B" w:rsidP="009C7A1B">
      <w:pPr>
        <w:pStyle w:val="Nzevkapitoly"/>
      </w:pPr>
      <w:r>
        <w:t>Literatura a zdroje</w:t>
      </w:r>
    </w:p>
    <w:p w14:paraId="00D91CD6" w14:textId="77777777" w:rsidR="00AF7923" w:rsidRDefault="00AF7923" w:rsidP="00AF7923">
      <w:pPr>
        <w:pStyle w:val="Literaturaseznamslovan"/>
        <w:rPr>
          <w:noProof/>
        </w:rPr>
      </w:pPr>
      <w:r>
        <w:fldChar w:fldCharType="begin"/>
      </w:r>
      <w:r>
        <w:instrText xml:space="preserve"> BIBLIOGRAPHY  \l 1029 </w:instrText>
      </w:r>
      <w:r>
        <w:fldChar w:fldCharType="separate"/>
      </w:r>
      <w:r>
        <w:rPr>
          <w:noProof/>
        </w:rPr>
        <w:t xml:space="preserve">1. Deficit a dluh vládních institucí - 1. čtvrtletí 2023. </w:t>
      </w:r>
      <w:r>
        <w:rPr>
          <w:i/>
          <w:iCs/>
          <w:noProof/>
        </w:rPr>
        <w:t xml:space="preserve">Český statistický úřad. </w:t>
      </w:r>
      <w:r>
        <w:rPr>
          <w:noProof/>
        </w:rPr>
        <w:t>[Online] 3. červenec 2023. [Citace: 20. srpen 2023.] https://www.czso.cz/csu/czso/cri/deficit-a-dluh-vladnich-instituci-1-ctvrtleti-2023.</w:t>
      </w:r>
    </w:p>
    <w:p w14:paraId="2433FCD5" w14:textId="77777777" w:rsidR="00AF7923" w:rsidRDefault="00AF7923" w:rsidP="00AF7923">
      <w:pPr>
        <w:pStyle w:val="Literaturaseznamslovan"/>
        <w:rPr>
          <w:noProof/>
        </w:rPr>
      </w:pPr>
      <w:r>
        <w:rPr>
          <w:noProof/>
        </w:rPr>
        <w:t xml:space="preserve">2. Důvěra ústavním institucím – červen/červenec 2023. </w:t>
      </w:r>
      <w:r>
        <w:rPr>
          <w:i/>
          <w:iCs/>
          <w:noProof/>
        </w:rPr>
        <w:t xml:space="preserve">Centrum pro výzkum veřejného mínění . </w:t>
      </w:r>
      <w:r>
        <w:rPr>
          <w:noProof/>
        </w:rPr>
        <w:t>[Online] Sociologický ústav AV ČR, v.v.i, 7. srpen 2023. [Citace: 20. srpen 2023.] https://cvvm.soc.cas.cz/media/com_form2content/documents/c2/a5680/f9/pi230807.pdf.</w:t>
      </w:r>
    </w:p>
    <w:p w14:paraId="79774EF8" w14:textId="77777777" w:rsidR="00AF7923" w:rsidRDefault="00AF7923" w:rsidP="00AF7923">
      <w:pPr>
        <w:pStyle w:val="Literaturaseznamslovan"/>
        <w:rPr>
          <w:noProof/>
        </w:rPr>
      </w:pPr>
      <w:r>
        <w:rPr>
          <w:noProof/>
        </w:rPr>
        <w:t xml:space="preserve">3. Podle průzkumu CVVM máme nejhorší vládu za posledních deset let. </w:t>
      </w:r>
      <w:r>
        <w:rPr>
          <w:i/>
          <w:iCs/>
          <w:noProof/>
        </w:rPr>
        <w:t xml:space="preserve">tiscali.cz. </w:t>
      </w:r>
      <w:r>
        <w:rPr>
          <w:noProof/>
        </w:rPr>
        <w:t>[Online] 18. duben 2023. [Citace: 20. srpen 2023.] https://zpravy.tiscali.cz/podle-pruzkumu-cvvm-mame-nejhorsi-vladu-za-poslednich-deset-let-554923.</w:t>
      </w:r>
    </w:p>
    <w:p w14:paraId="711D7265" w14:textId="77777777" w:rsidR="00AF7923" w:rsidRDefault="00AF7923" w:rsidP="00AF7923">
      <w:pPr>
        <w:pStyle w:val="Literaturaseznamslovan"/>
        <w:rPr>
          <w:noProof/>
        </w:rPr>
      </w:pPr>
      <w:r>
        <w:rPr>
          <w:noProof/>
        </w:rPr>
        <w:t xml:space="preserve">4. </w:t>
      </w:r>
      <w:r>
        <w:rPr>
          <w:b/>
          <w:bCs/>
          <w:noProof/>
        </w:rPr>
        <w:t>Kříž, Karel.</w:t>
      </w:r>
      <w:r>
        <w:rPr>
          <w:noProof/>
        </w:rPr>
        <w:t xml:space="preserve"> Deset ingrediencí smrtícího koktejlu, který ničí českou společnost. </w:t>
      </w:r>
      <w:r>
        <w:rPr>
          <w:i/>
          <w:iCs/>
          <w:noProof/>
        </w:rPr>
        <w:t xml:space="preserve">kriz.blog.idnes.cz. </w:t>
      </w:r>
      <w:r>
        <w:rPr>
          <w:noProof/>
        </w:rPr>
        <w:t>[Online] Blog iDnes, 26. květen 2014. [Citace: 26. květen 2041.] http://kriz.blog.idnes.cz/c/411199/Deset-ingredienci-smrticiho-koktejlu-ktery-nici-ceskou-spolecnost.html.</w:t>
      </w:r>
    </w:p>
    <w:p w14:paraId="11BA7D50" w14:textId="77777777" w:rsidR="00AF7923" w:rsidRDefault="00AF7923" w:rsidP="00AF7923">
      <w:pPr>
        <w:pStyle w:val="Literaturaseznamslovan"/>
        <w:rPr>
          <w:noProof/>
        </w:rPr>
      </w:pPr>
      <w:r>
        <w:rPr>
          <w:noProof/>
        </w:rPr>
        <w:t xml:space="preserve">5. </w:t>
      </w:r>
      <w:r>
        <w:rPr>
          <w:b/>
          <w:bCs/>
          <w:noProof/>
        </w:rPr>
        <w:t>Alexander, Ralph B.</w:t>
      </w:r>
      <w:r>
        <w:rPr>
          <w:noProof/>
        </w:rPr>
        <w:t xml:space="preserve"> </w:t>
      </w:r>
      <w:r>
        <w:rPr>
          <w:i/>
          <w:iCs/>
          <w:noProof/>
        </w:rPr>
        <w:t xml:space="preserve">Global warming false alarm: the bad science behind the United Nations’ assertion that man-made CO2 causes global warming. </w:t>
      </w:r>
      <w:r>
        <w:rPr>
          <w:noProof/>
        </w:rPr>
        <w:t>Second edition, updated and revised, 2012. Royal Oak : Canterbury Publishing, 2012. str. 224. ISBN-13 978-09840989.</w:t>
      </w:r>
    </w:p>
    <w:p w14:paraId="3A6619D7" w14:textId="77777777" w:rsidR="00AF7923" w:rsidRDefault="00AF7923" w:rsidP="00AF7923">
      <w:pPr>
        <w:pStyle w:val="Literaturaseznamslovan"/>
        <w:rPr>
          <w:noProof/>
        </w:rPr>
      </w:pPr>
      <w:r>
        <w:rPr>
          <w:noProof/>
        </w:rPr>
        <w:t xml:space="preserve">6. </w:t>
      </w:r>
      <w:r>
        <w:rPr>
          <w:b/>
          <w:bCs/>
          <w:noProof/>
        </w:rPr>
        <w:t>Bednář, Marek.</w:t>
      </w:r>
      <w:r>
        <w:rPr>
          <w:noProof/>
        </w:rPr>
        <w:t xml:space="preserve"> Němci potvrdili, že Euro normy jsou blud. Diesely s Euro 3 jsou čistší než ty s Euro 5. </w:t>
      </w:r>
      <w:r>
        <w:rPr>
          <w:i/>
          <w:iCs/>
          <w:noProof/>
        </w:rPr>
        <w:t xml:space="preserve">autoforum.cz. </w:t>
      </w:r>
      <w:r>
        <w:rPr>
          <w:noProof/>
        </w:rPr>
        <w:t>[Online] Copyright ©1996-2021 MotorCom s.r.o., 3. červen 2017. [Citace: 20. listopad 2021.] https://www.autoforum.cz/zajimavosti/nemci-potvrdili-ze-euro-normy-jsou-blud-diesely-s-euro-3-jsou-cistsi-nez-ty-s-euro-5/.</w:t>
      </w:r>
    </w:p>
    <w:p w14:paraId="79FA1449" w14:textId="77777777" w:rsidR="00AF7923" w:rsidRDefault="00AF7923" w:rsidP="00AF7923">
      <w:pPr>
        <w:pStyle w:val="Literaturaseznamslovan"/>
        <w:rPr>
          <w:noProof/>
        </w:rPr>
      </w:pPr>
      <w:r>
        <w:rPr>
          <w:noProof/>
        </w:rPr>
        <w:t xml:space="preserve">7. </w:t>
      </w:r>
      <w:r>
        <w:rPr>
          <w:b/>
          <w:bCs/>
          <w:noProof/>
        </w:rPr>
        <w:t>David, Ivan.</w:t>
      </w:r>
      <w:r>
        <w:rPr>
          <w:noProof/>
        </w:rPr>
        <w:t xml:space="preserve"> Užiteční klimaidioti a temné síly za nimi. Ivan David v Glasgow, na vlastní oči. Ti jejich „vědci“ jen drží hubu a krok. </w:t>
      </w:r>
      <w:r>
        <w:rPr>
          <w:i/>
          <w:iCs/>
          <w:noProof/>
        </w:rPr>
        <w:t xml:space="preserve">Parlamentní listy. </w:t>
      </w:r>
      <w:r>
        <w:rPr>
          <w:noProof/>
        </w:rPr>
        <w:t>[Online] © OUR MEDIA a.s.. 2009-2021, 6. listopad 2021. [Citace: 8. listopad 2021.] https://www.parlamentnilisty.cz/arena/rozhovory/Uzitecni-klimaidioti-a-temne-sily-za-nimi-Ivan-David-v-Glasgow-na-vlastni-oci-Ti-jejich-vedci-jen-drzi-hubu-a-krok-682685.</w:t>
      </w:r>
    </w:p>
    <w:p w14:paraId="09E923CB" w14:textId="77777777" w:rsidR="00AF7923" w:rsidRDefault="00AF7923" w:rsidP="00AF7923">
      <w:pPr>
        <w:pStyle w:val="Literaturaseznamslovan"/>
        <w:rPr>
          <w:noProof/>
        </w:rPr>
      </w:pPr>
      <w:r>
        <w:rPr>
          <w:noProof/>
        </w:rPr>
        <w:t xml:space="preserve">8. </w:t>
      </w:r>
      <w:r>
        <w:rPr>
          <w:b/>
          <w:bCs/>
          <w:noProof/>
        </w:rPr>
        <w:t>Driessen, Paul.</w:t>
      </w:r>
      <w:r>
        <w:rPr>
          <w:noProof/>
        </w:rPr>
        <w:t xml:space="preserve"> The IPCC’s Latest Climate Hysteria /Nejnovější klimatická hysterie IPCC/. </w:t>
      </w:r>
      <w:r>
        <w:rPr>
          <w:i/>
          <w:iCs/>
          <w:noProof/>
        </w:rPr>
        <w:t xml:space="preserve">Townhall. </w:t>
      </w:r>
      <w:r>
        <w:rPr>
          <w:noProof/>
        </w:rPr>
        <w:t>[Online] Copyright © Townhall.com/Salem Media, 13. říjen 2018. [Citace: 22. říjen 2018.] https://townhall.com/columnists/pauldriessen/2018/10/13/the-ipccs-latest-climate-hysteria-n2528023.</w:t>
      </w:r>
    </w:p>
    <w:p w14:paraId="500ECC2E" w14:textId="77777777" w:rsidR="00AF7923" w:rsidRDefault="00AF7923" w:rsidP="00AF7923">
      <w:pPr>
        <w:pStyle w:val="Literaturaseznamslovan"/>
        <w:rPr>
          <w:noProof/>
        </w:rPr>
      </w:pPr>
      <w:r>
        <w:rPr>
          <w:noProof/>
        </w:rPr>
        <w:lastRenderedPageBreak/>
        <w:t xml:space="preserve">9. </w:t>
      </w:r>
      <w:r>
        <w:rPr>
          <w:b/>
          <w:bCs/>
          <w:noProof/>
        </w:rPr>
        <w:t>Happer, William.</w:t>
      </w:r>
      <w:r>
        <w:rPr>
          <w:noProof/>
        </w:rPr>
        <w:t xml:space="preserve"> Happer's Statement: CO₂ will be a major benefit to the Earth. </w:t>
      </w:r>
      <w:r>
        <w:rPr>
          <w:i/>
          <w:iCs/>
          <w:noProof/>
        </w:rPr>
        <w:t xml:space="preserve">TBS - The Best Schools. </w:t>
      </w:r>
      <w:r>
        <w:rPr>
          <w:noProof/>
        </w:rPr>
        <w:t>[Online] © 2011-2018 TheBestSchools.org, 24. březen 2016. [Citace: 22. říjen 2018.] https://thebestschools.org/special/karoly-happer-dialogue-global-warming/happer-major-statement/#note42.</w:t>
      </w:r>
    </w:p>
    <w:p w14:paraId="62BBEBB5" w14:textId="77777777" w:rsidR="00AF7923" w:rsidRDefault="00AF7923" w:rsidP="00AF7923">
      <w:pPr>
        <w:pStyle w:val="Literaturaseznamslovan"/>
        <w:rPr>
          <w:noProof/>
        </w:rPr>
      </w:pPr>
      <w:r>
        <w:rPr>
          <w:noProof/>
        </w:rPr>
        <w:t xml:space="preserve">10. </w:t>
      </w:r>
      <w:r>
        <w:rPr>
          <w:b/>
          <w:bCs/>
          <w:noProof/>
        </w:rPr>
        <w:t>Hepler, Russ.</w:t>
      </w:r>
      <w:r>
        <w:rPr>
          <w:noProof/>
        </w:rPr>
        <w:t xml:space="preserve"> EXPOSED: Why The Global Warming/Climate Change Industry Is a SCAM (ODHALENO: Proč je průmysl globálního oteplování/klimatické změny podvod). </w:t>
      </w:r>
      <w:r>
        <w:rPr>
          <w:i/>
          <w:iCs/>
          <w:noProof/>
        </w:rPr>
        <w:t xml:space="preserve">The Federalist Papers Project. </w:t>
      </w:r>
      <w:r>
        <w:rPr>
          <w:noProof/>
        </w:rPr>
        <w:t>[Online] 4. únor 2016. [Citace: 23. listopad 2017.] http://thefederalistpapers.org/us/exposed-why-the-global-warmingclimate-change-industry-is-a-scam-meme?utm_source=FBLC&amp;utm_medium=FB&amp;utm_campaign=LC.</w:t>
      </w:r>
    </w:p>
    <w:p w14:paraId="5E4E6747" w14:textId="77777777" w:rsidR="00AF7923" w:rsidRDefault="00AF7923" w:rsidP="00AF7923">
      <w:pPr>
        <w:pStyle w:val="Literaturaseznamslovan"/>
        <w:rPr>
          <w:noProof/>
        </w:rPr>
      </w:pPr>
      <w:r>
        <w:rPr>
          <w:noProof/>
        </w:rPr>
        <w:t xml:space="preserve">11. </w:t>
      </w:r>
      <w:r>
        <w:rPr>
          <w:b/>
          <w:bCs/>
          <w:noProof/>
        </w:rPr>
        <w:t>Kružík, František.</w:t>
      </w:r>
      <w:r>
        <w:rPr>
          <w:noProof/>
        </w:rPr>
        <w:t xml:space="preserve"> EVROPA: Jsme oběťmi ekologistických experimentů. </w:t>
      </w:r>
      <w:r>
        <w:rPr>
          <w:i/>
          <w:iCs/>
          <w:noProof/>
        </w:rPr>
        <w:t xml:space="preserve">Neviditelný pes. </w:t>
      </w:r>
      <w:r>
        <w:rPr>
          <w:noProof/>
        </w:rPr>
        <w:t>[Online] © 2022 Neviditelný pes a MAFRA, a.s., 9. březen 2022. [Citace: 9. březen 2022.] https://neviditelnypes.lidovky.cz/ekonomika/evropa-jsme-obetmi-ekologistickych-experimentu.A220307_111928_p_ekonomika_wag. ISSN 1212-673X.</w:t>
      </w:r>
    </w:p>
    <w:p w14:paraId="00DCF78C" w14:textId="77777777" w:rsidR="00AF7923" w:rsidRDefault="00AF7923" w:rsidP="00AF7923">
      <w:pPr>
        <w:pStyle w:val="Literaturaseznamslovan"/>
        <w:rPr>
          <w:noProof/>
        </w:rPr>
      </w:pPr>
      <w:r>
        <w:rPr>
          <w:noProof/>
        </w:rPr>
        <w:t xml:space="preserve">12. </w:t>
      </w:r>
      <w:r>
        <w:rPr>
          <w:b/>
          <w:bCs/>
          <w:noProof/>
        </w:rPr>
        <w:t>Singer, Fred S.</w:t>
      </w:r>
      <w:r>
        <w:rPr>
          <w:noProof/>
        </w:rPr>
        <w:t xml:space="preserve"> Global Warming Surprises. Temperature data in dispute can reverse conclusions about human influence on climate. /Globálně oteplovací překvapení. Diskuse teplotních dat může zvrátit závěry o lidském vlivu na klima./. </w:t>
      </w:r>
      <w:r>
        <w:rPr>
          <w:i/>
          <w:iCs/>
          <w:noProof/>
        </w:rPr>
        <w:t xml:space="preserve">NIPCC Policy Brief. </w:t>
      </w:r>
      <w:r>
        <w:rPr>
          <w:noProof/>
        </w:rPr>
        <w:t>[Online] září 2017. [Citace: 22. říjen 2018.] http://www.americanthinker.com/articles/2017/05/a_global_warming_surprise.html.</w:t>
      </w:r>
    </w:p>
    <w:p w14:paraId="381166CA" w14:textId="77777777" w:rsidR="00AF7923" w:rsidRDefault="00AF7923" w:rsidP="00AF7923">
      <w:pPr>
        <w:pStyle w:val="Literaturaseznamslovan"/>
        <w:rPr>
          <w:noProof/>
        </w:rPr>
      </w:pPr>
      <w:r>
        <w:rPr>
          <w:noProof/>
        </w:rPr>
        <w:t xml:space="preserve">13. </w:t>
      </w:r>
      <w:r>
        <w:rPr>
          <w:b/>
          <w:bCs/>
          <w:noProof/>
        </w:rPr>
        <w:t>Souček, Přemysl.</w:t>
      </w:r>
      <w:r>
        <w:rPr>
          <w:noProof/>
        </w:rPr>
        <w:t xml:space="preserve"> EVROPA: Hra na záchranu klimatu je bohapustá lež. </w:t>
      </w:r>
      <w:r>
        <w:rPr>
          <w:i/>
          <w:iCs/>
          <w:noProof/>
        </w:rPr>
        <w:t xml:space="preserve">Neviditelný pes. </w:t>
      </w:r>
      <w:r>
        <w:rPr>
          <w:noProof/>
        </w:rPr>
        <w:t>[Online] MAFRA, a.s., 22. únor 2022. [Citace: 22. únor 2022.] https://neviditelnypes.lidovky.cz/klima/evropa-hra-na-zachranu-klimatu-je-bohapusta-lez.A220221_215547_p_klima_wag. ISSN 1212-673X.</w:t>
      </w:r>
    </w:p>
    <w:p w14:paraId="0EA11E51" w14:textId="77777777" w:rsidR="00AF7923" w:rsidRDefault="00AF7923" w:rsidP="00AF7923">
      <w:pPr>
        <w:pStyle w:val="Literaturaseznamslovan"/>
        <w:rPr>
          <w:noProof/>
        </w:rPr>
      </w:pPr>
      <w:r>
        <w:rPr>
          <w:noProof/>
        </w:rPr>
        <w:t xml:space="preserve">14. </w:t>
      </w:r>
      <w:r>
        <w:rPr>
          <w:b/>
          <w:bCs/>
          <w:noProof/>
        </w:rPr>
        <w:t>Ermecke, Klaus.</w:t>
      </w:r>
      <w:r>
        <w:rPr>
          <w:noProof/>
        </w:rPr>
        <w:t xml:space="preserve"> Klima, Klima -Alles Quatsch? (Klima, klima - všechno žvásty?). </w:t>
      </w:r>
      <w:r>
        <w:rPr>
          <w:i/>
          <w:iCs/>
          <w:noProof/>
        </w:rPr>
        <w:t xml:space="preserve">www.fortschrittinfreiheit.de. </w:t>
      </w:r>
      <w:r>
        <w:rPr>
          <w:noProof/>
        </w:rPr>
        <w:t>[Online] KE Research die Andersdenker, 15. květen 2019. [Citace: 21. září 2019.] https://www.youtube.com/watch?v=CO_TVxPXbDI&amp;list=TLPQMDMwOTIwMjM47-tzoL2N6A&amp;index=5.</w:t>
      </w:r>
    </w:p>
    <w:p w14:paraId="5614BA94" w14:textId="77777777" w:rsidR="00AF7923" w:rsidRDefault="00AF7923" w:rsidP="00AF7923">
      <w:pPr>
        <w:pStyle w:val="Literaturaseznamslovan"/>
        <w:rPr>
          <w:noProof/>
        </w:rPr>
      </w:pPr>
      <w:r>
        <w:rPr>
          <w:noProof/>
        </w:rPr>
        <w:t xml:space="preserve">15. </w:t>
      </w:r>
      <w:r>
        <w:rPr>
          <w:b/>
          <w:bCs/>
          <w:noProof/>
        </w:rPr>
        <w:t>PV.</w:t>
      </w:r>
      <w:r>
        <w:rPr>
          <w:noProof/>
        </w:rPr>
        <w:t xml:space="preserve"> Ministr Síkela: V oblasti obnovitelných zdrojů energie bohužel zaostáváme. </w:t>
      </w:r>
      <w:r>
        <w:rPr>
          <w:i/>
          <w:iCs/>
          <w:noProof/>
        </w:rPr>
        <w:t xml:space="preserve">Parlamentní listy. </w:t>
      </w:r>
      <w:r>
        <w:rPr>
          <w:noProof/>
        </w:rPr>
        <w:t>[Online] © NAŠE MÉDIA a.s. |, 22. červenec 2023. [Citace: 27. srpen 2023.] https://www.parlamentnilisty.cz/politika/politici-volicum/Ministr-Sikela-V-oblasti-obnovitelnych-zdroju-energie-bohuzel-zaostavame-740001.</w:t>
      </w:r>
    </w:p>
    <w:p w14:paraId="74469F99" w14:textId="77777777" w:rsidR="00AF7923" w:rsidRDefault="00AF7923" w:rsidP="00AF7923">
      <w:pPr>
        <w:pStyle w:val="Literaturaseznamslovan"/>
        <w:rPr>
          <w:noProof/>
        </w:rPr>
      </w:pPr>
      <w:r>
        <w:rPr>
          <w:noProof/>
        </w:rPr>
        <w:t xml:space="preserve">16. </w:t>
      </w:r>
      <w:r>
        <w:rPr>
          <w:b/>
          <w:bCs/>
          <w:noProof/>
        </w:rPr>
        <w:t>Tisková zpráva .</w:t>
      </w:r>
      <w:r>
        <w:rPr>
          <w:noProof/>
        </w:rPr>
        <w:t xml:space="preserve"> Ministr Síkela: Od začátku letošního roku k nám nepřitekl ani kubík plynu z Ruska. </w:t>
      </w:r>
      <w:r>
        <w:rPr>
          <w:i/>
          <w:iCs/>
          <w:noProof/>
        </w:rPr>
        <w:t xml:space="preserve">Parlamentní listy. </w:t>
      </w:r>
      <w:r>
        <w:rPr>
          <w:noProof/>
        </w:rPr>
        <w:t>[Online] © NAŠE MÉDIA a.s., 20. červenec 2023. [Citace: 20. srpen 2023.] https://www.parlamentnilisty.cz/politika/politici-volicum/Ministr-Sikela-Od-zacatku-letosniho-roku-k-nam-nepritekl-ani-kubik-plynu-z-Ruska-739894.</w:t>
      </w:r>
    </w:p>
    <w:p w14:paraId="546596A2" w14:textId="77777777" w:rsidR="00AF7923" w:rsidRDefault="00AF7923" w:rsidP="00AF7923">
      <w:pPr>
        <w:pStyle w:val="Literaturaseznamslovan"/>
        <w:rPr>
          <w:noProof/>
        </w:rPr>
      </w:pPr>
      <w:r>
        <w:rPr>
          <w:noProof/>
        </w:rPr>
        <w:t xml:space="preserve">17. </w:t>
      </w:r>
      <w:r>
        <w:rPr>
          <w:b/>
          <w:bCs/>
          <w:noProof/>
        </w:rPr>
        <w:t>zpráva, Tisková.</w:t>
      </w:r>
      <w:r>
        <w:rPr>
          <w:noProof/>
        </w:rPr>
        <w:t xml:space="preserve"> Premiér Fiala: Hlavní křižovatkou Evropy do deseti let. </w:t>
      </w:r>
      <w:r>
        <w:rPr>
          <w:i/>
          <w:iCs/>
          <w:noProof/>
        </w:rPr>
        <w:t xml:space="preserve">Parlamentní listy. </w:t>
      </w:r>
      <w:r>
        <w:rPr>
          <w:noProof/>
        </w:rPr>
        <w:t>[Online] © NAŠE MÉDIA a.s. , 1. září 2023. [Citace: 1. září 2023.] https://www.parlamentnilisty.cz/politika/politici-volicum/Premier-Fiala-Hlavni-krizovatkou-Evropy-do-deseti-let-742196.</w:t>
      </w:r>
    </w:p>
    <w:p w14:paraId="5850ADFA" w14:textId="77777777" w:rsidR="00AF7923" w:rsidRDefault="00AF7923" w:rsidP="00AF7923">
      <w:pPr>
        <w:pStyle w:val="Literaturaseznamslovan"/>
        <w:rPr>
          <w:noProof/>
        </w:rPr>
      </w:pPr>
      <w:r>
        <w:rPr>
          <w:noProof/>
        </w:rPr>
        <w:t xml:space="preserve">18. </w:t>
      </w:r>
      <w:r>
        <w:rPr>
          <w:b/>
          <w:bCs/>
          <w:noProof/>
        </w:rPr>
        <w:t>Noveský, Ivan a Štěpán, Vladimír.</w:t>
      </w:r>
      <w:r>
        <w:rPr>
          <w:noProof/>
        </w:rPr>
        <w:t xml:space="preserve"> Xaver s hosty: Ivan Noveský a Vladimír Štěpán. </w:t>
      </w:r>
      <w:r>
        <w:rPr>
          <w:i/>
          <w:iCs/>
          <w:noProof/>
        </w:rPr>
        <w:t xml:space="preserve">XAVER LIVE. </w:t>
      </w:r>
      <w:r>
        <w:rPr>
          <w:noProof/>
        </w:rPr>
        <w:t>[Online] 24. duben 2022. [Citace: 18. říjen 2022.] https://www.youtube.com/watch?v=4Bpvthw9L5M.</w:t>
      </w:r>
    </w:p>
    <w:p w14:paraId="2A2F2398" w14:textId="77777777" w:rsidR="00AF7923" w:rsidRDefault="00AF7923" w:rsidP="00AF7923">
      <w:pPr>
        <w:pStyle w:val="Literaturaseznamslovan"/>
        <w:rPr>
          <w:noProof/>
        </w:rPr>
      </w:pPr>
      <w:r>
        <w:rPr>
          <w:noProof/>
        </w:rPr>
        <w:t xml:space="preserve">19. </w:t>
      </w:r>
      <w:r>
        <w:rPr>
          <w:b/>
          <w:bCs/>
          <w:noProof/>
        </w:rPr>
        <w:t>Smil, Václav.</w:t>
      </w:r>
      <w:r>
        <w:rPr>
          <w:noProof/>
        </w:rPr>
        <w:t xml:space="preserve"> </w:t>
      </w:r>
      <w:r>
        <w:rPr>
          <w:i/>
          <w:iCs/>
          <w:noProof/>
        </w:rPr>
        <w:t xml:space="preserve">Natural gas fuel for the 21st century. </w:t>
      </w:r>
      <w:r>
        <w:rPr>
          <w:noProof/>
        </w:rPr>
        <w:t>Chichester, West Sussex (UK) : John Wiley &amp; Sons, Ltd., 2015. ISBN 978-1-119-01286-3.</w:t>
      </w:r>
    </w:p>
    <w:p w14:paraId="6D75348A" w14:textId="77777777" w:rsidR="00AF7923" w:rsidRDefault="00AF7923" w:rsidP="00AF7923">
      <w:pPr>
        <w:pStyle w:val="Literaturaseznamslovan"/>
        <w:rPr>
          <w:noProof/>
        </w:rPr>
      </w:pPr>
      <w:r>
        <w:rPr>
          <w:noProof/>
        </w:rPr>
        <w:t xml:space="preserve">20. </w:t>
      </w:r>
      <w:r>
        <w:rPr>
          <w:b/>
          <w:bCs/>
          <w:noProof/>
        </w:rPr>
        <w:t>Kříž, Karel.</w:t>
      </w:r>
      <w:r>
        <w:rPr>
          <w:noProof/>
        </w:rPr>
        <w:t xml:space="preserve"> Ovládli školy, EU, OSN a dnes blokují ulice. Co ekologičtí elitáři plánují? Ekonom Kříž vám vyrazí dech. </w:t>
      </w:r>
      <w:r>
        <w:rPr>
          <w:i/>
          <w:iCs/>
          <w:noProof/>
        </w:rPr>
        <w:t xml:space="preserve">Parlamentní listy. </w:t>
      </w:r>
      <w:r>
        <w:rPr>
          <w:noProof/>
        </w:rPr>
        <w:t>[Online] © OUR MEDIA a.s.. 2009-2021, 19. říjen 2019. [Citace: 6. srpen 2021.] https://www.parlamentnilisty.cz/arena/monitor/Ovladli-skoly-EU-OSN-a-dnes-blokuji-ulice-Co-ekologicti-elitari-planuji-Ekonom-Kriz-vam-vyrazi-dech-600074.</w:t>
      </w:r>
    </w:p>
    <w:p w14:paraId="446D866C" w14:textId="77777777" w:rsidR="00AF7923" w:rsidRDefault="00AF7923" w:rsidP="00AF7923">
      <w:pPr>
        <w:pStyle w:val="Literaturaseznamslovan"/>
        <w:rPr>
          <w:noProof/>
        </w:rPr>
      </w:pPr>
      <w:r>
        <w:rPr>
          <w:noProof/>
        </w:rPr>
        <w:t xml:space="preserve">21. </w:t>
      </w:r>
      <w:r>
        <w:rPr>
          <w:b/>
          <w:bCs/>
          <w:noProof/>
        </w:rPr>
        <w:t>Souček, Přemysl.</w:t>
      </w:r>
      <w:r>
        <w:rPr>
          <w:noProof/>
        </w:rPr>
        <w:t xml:space="preserve"> POLITIKA: Fatální neznalosti europoslanců. </w:t>
      </w:r>
      <w:r>
        <w:rPr>
          <w:i/>
          <w:iCs/>
          <w:noProof/>
        </w:rPr>
        <w:t xml:space="preserve">Neviditelný pes. </w:t>
      </w:r>
      <w:r>
        <w:rPr>
          <w:noProof/>
        </w:rPr>
        <w:t>[Online] © 2022 Neviditelný pes a MAFRA, a.s., 19. únor 2022. [Citace: 6. březen 2022.] neviditelnypes.lidovky.cz /politika/politika-fatalni-neznalosti-europoslancu.A220217_175536_p_politika_wag. ISSN 1212-673X.</w:t>
      </w:r>
    </w:p>
    <w:p w14:paraId="38CAB37A" w14:textId="77777777" w:rsidR="00AF7923" w:rsidRDefault="00AF7923" w:rsidP="00AF7923">
      <w:pPr>
        <w:pStyle w:val="Literaturaseznamslovan"/>
        <w:rPr>
          <w:noProof/>
        </w:rPr>
      </w:pPr>
      <w:r>
        <w:rPr>
          <w:noProof/>
        </w:rPr>
        <w:t xml:space="preserve">22. —. POLITIKA: Změní se náš přístup ke Green Dealu? </w:t>
      </w:r>
      <w:r>
        <w:rPr>
          <w:i/>
          <w:iCs/>
          <w:noProof/>
        </w:rPr>
        <w:t xml:space="preserve">Neviditelný pes. </w:t>
      </w:r>
      <w:r>
        <w:rPr>
          <w:noProof/>
        </w:rPr>
        <w:t xml:space="preserve">[Online] © 2018 Neviditelný </w:t>
      </w:r>
      <w:r>
        <w:rPr>
          <w:noProof/>
        </w:rPr>
        <w:lastRenderedPageBreak/>
        <w:t>pes a MAFRA, a.s., 4. listopad 2021. [Citace: 6. listopad 2021.] https://neviditelnypes.lidovky.cz/politika/politika-zmeni-se-nas-pristup-ke-green-dealu.A211102_172355_p_politika_wag. ISSN 1212-673X.</w:t>
      </w:r>
    </w:p>
    <w:p w14:paraId="53542BC8" w14:textId="77777777" w:rsidR="00AF7923" w:rsidRDefault="00AF7923" w:rsidP="00AF7923">
      <w:pPr>
        <w:pStyle w:val="Literaturaseznamslovan"/>
        <w:rPr>
          <w:noProof/>
        </w:rPr>
      </w:pPr>
      <w:r>
        <w:rPr>
          <w:noProof/>
        </w:rPr>
        <w:t xml:space="preserve">23. </w:t>
      </w:r>
      <w:r>
        <w:rPr>
          <w:b/>
          <w:bCs/>
          <w:noProof/>
        </w:rPr>
        <w:t>Rychetský, Jan a Čuba, Rostislav.</w:t>
      </w:r>
      <w:r>
        <w:rPr>
          <w:noProof/>
        </w:rPr>
        <w:t xml:space="preserve"> Jsme řízeni hlupáky. Zadlužují a přitom mluví o hodnotách. </w:t>
      </w:r>
      <w:r>
        <w:rPr>
          <w:i/>
          <w:iCs/>
          <w:noProof/>
        </w:rPr>
        <w:t xml:space="preserve">Parlamentní listy. </w:t>
      </w:r>
      <w:r>
        <w:rPr>
          <w:noProof/>
        </w:rPr>
        <w:t>[Online] © NAŠE MÉDIA a.s., 2. červenec 2023. [Citace: 3. červenec 2023.] www.parlamentnilisty.cz /arena/monitor/-Jsme-rizeni-hlupaky-Zadluzuji-a-pritom-mluvi-o-hodnotach-Na-scenu-vstupuje-syn-slusovickeho-Cuby-738638.</w:t>
      </w:r>
    </w:p>
    <w:p w14:paraId="5F20770A" w14:textId="77777777" w:rsidR="009C7A1B" w:rsidRPr="009C7A1B" w:rsidRDefault="00AF7923" w:rsidP="00AF7923">
      <w:pPr>
        <w:pStyle w:val="Zkladntext-prvnodsazen"/>
      </w:pPr>
      <w:r>
        <w:fldChar w:fldCharType="end"/>
      </w:r>
    </w:p>
    <w:sectPr w:rsidR="009C7A1B" w:rsidRPr="009C7A1B" w:rsidSect="00356052">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18A5" w14:textId="77777777" w:rsidR="00403E09" w:rsidRDefault="00403E09">
      <w:r>
        <w:separator/>
      </w:r>
    </w:p>
  </w:endnote>
  <w:endnote w:type="continuationSeparator" w:id="0">
    <w:p w14:paraId="5CAB86A1" w14:textId="77777777" w:rsidR="00403E09" w:rsidRDefault="00403E09">
      <w:r>
        <w:continuationSeparator/>
      </w:r>
    </w:p>
  </w:endnote>
  <w:endnote w:id="1">
    <w:p w14:paraId="0D92E9EB" w14:textId="77777777" w:rsidR="009C7A1B" w:rsidRDefault="009C7A1B" w:rsidP="009C7A1B">
      <w:pPr>
        <w:pStyle w:val="Textvysvtlivek"/>
        <w:ind w:left="0" w:firstLine="0"/>
      </w:pPr>
    </w:p>
    <w:p w14:paraId="582494B7" w14:textId="77777777" w:rsidR="009C7A1B" w:rsidRDefault="009C7A1B" w:rsidP="00D92591">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AA36" w14:textId="77777777" w:rsidR="00A30B73" w:rsidRDefault="008011DE">
    <w:pPr>
      <w:pStyle w:val="Zpat"/>
      <w:framePr w:wrap="none" w:vAnchor="text" w:hAnchor="margin" w:xAlign="center" w:y="1"/>
      <w:rPr>
        <w:rStyle w:val="slostrnky"/>
      </w:rPr>
    </w:pPr>
    <w:r>
      <w:rPr>
        <w:rStyle w:val="slostrnky"/>
      </w:rPr>
      <w:fldChar w:fldCharType="begin"/>
    </w:r>
    <w:r w:rsidR="00A30B73">
      <w:rPr>
        <w:rStyle w:val="slostrnky"/>
      </w:rPr>
      <w:instrText xml:space="preserve">PAGE  </w:instrText>
    </w:r>
    <w:r>
      <w:rPr>
        <w:rStyle w:val="slostrnky"/>
      </w:rPr>
      <w:fldChar w:fldCharType="end"/>
    </w:r>
  </w:p>
  <w:p w14:paraId="53C9ACA3" w14:textId="77777777" w:rsidR="00A30B73" w:rsidRDefault="00A30B73">
    <w:pPr>
      <w:pStyle w:val="Zpat"/>
    </w:pPr>
  </w:p>
  <w:p w14:paraId="7AF0CCF1" w14:textId="77777777" w:rsidR="000A3265" w:rsidRDefault="000A32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A295" w14:textId="77777777" w:rsidR="00A30B73" w:rsidRDefault="00A428F7" w:rsidP="00356052">
    <w:pPr>
      <w:pStyle w:val="Zpat"/>
      <w:pBdr>
        <w:top w:val="single" w:sz="4" w:space="1" w:color="auto"/>
      </w:pBdr>
      <w:jc w:val="right"/>
      <w:rPr>
        <w:rStyle w:val="slostrnky"/>
      </w:rPr>
    </w:pPr>
    <w:r>
      <w:rPr>
        <w:rStyle w:val="slostrnky"/>
      </w:rPr>
      <w:t xml:space="preserve"> -</w:t>
    </w:r>
    <w:r w:rsidR="008011DE">
      <w:rPr>
        <w:rStyle w:val="slostrnky"/>
      </w:rPr>
      <w:fldChar w:fldCharType="begin"/>
    </w:r>
    <w:r w:rsidR="00A30B73">
      <w:rPr>
        <w:rStyle w:val="slostrnky"/>
      </w:rPr>
      <w:instrText xml:space="preserve">PAGE  </w:instrText>
    </w:r>
    <w:r w:rsidR="008011DE">
      <w:rPr>
        <w:rStyle w:val="slostrnky"/>
      </w:rPr>
      <w:fldChar w:fldCharType="separate"/>
    </w:r>
    <w:r w:rsidR="00F44444">
      <w:rPr>
        <w:rStyle w:val="slostrnky"/>
        <w:noProof/>
      </w:rPr>
      <w:t>8</w:t>
    </w:r>
    <w:r w:rsidR="008011DE">
      <w:rPr>
        <w:rStyle w:val="slostrnky"/>
      </w:rPr>
      <w:fldChar w:fldCharType="end"/>
    </w:r>
    <w:r>
      <w:rPr>
        <w:rStyle w:val="slostrnky"/>
      </w:rPr>
      <w:t xml:space="preserve"> -</w:t>
    </w:r>
  </w:p>
  <w:p w14:paraId="752D1561" w14:textId="77777777" w:rsidR="000A3265" w:rsidRDefault="000A32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43DF" w14:textId="77777777" w:rsidR="00A30B73" w:rsidRDefault="008011DE" w:rsidP="00C47F88">
    <w:pPr>
      <w:pStyle w:val="Zpat"/>
      <w:framePr w:wrap="around" w:vAnchor="text" w:hAnchor="margin" w:xAlign="right" w:y="1"/>
      <w:rPr>
        <w:rStyle w:val="slostrnky"/>
      </w:rPr>
    </w:pPr>
    <w:r>
      <w:rPr>
        <w:rStyle w:val="slostrnky"/>
      </w:rPr>
      <w:fldChar w:fldCharType="begin"/>
    </w:r>
    <w:r w:rsidR="00A30B73">
      <w:rPr>
        <w:rStyle w:val="slostrnky"/>
      </w:rPr>
      <w:instrText xml:space="preserve">PAGE  </w:instrText>
    </w:r>
    <w:r>
      <w:rPr>
        <w:rStyle w:val="slostrnky"/>
      </w:rPr>
      <w:fldChar w:fldCharType="separate"/>
    </w:r>
    <w:r w:rsidR="00A30B73">
      <w:rPr>
        <w:rStyle w:val="slostrnky"/>
        <w:noProof/>
      </w:rPr>
      <w:t>1</w:t>
    </w:r>
    <w:r>
      <w:rPr>
        <w:rStyle w:val="slostrnky"/>
      </w:rPr>
      <w:fldChar w:fldCharType="end"/>
    </w:r>
  </w:p>
  <w:p w14:paraId="363BBB2C" w14:textId="77777777" w:rsidR="00A30B73" w:rsidRDefault="00A30B73" w:rsidP="00356052">
    <w:pPr>
      <w:pStyle w:val="Zpat"/>
      <w:ind w:right="360"/>
    </w:pPr>
  </w:p>
  <w:p w14:paraId="2C8855CF" w14:textId="77777777" w:rsidR="000A3265" w:rsidRDefault="000A32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D9FE" w14:textId="77777777" w:rsidR="00403E09" w:rsidRDefault="00403E09">
      <w:r>
        <w:separator/>
      </w:r>
    </w:p>
  </w:footnote>
  <w:footnote w:type="continuationSeparator" w:id="0">
    <w:p w14:paraId="4BF365C7" w14:textId="77777777" w:rsidR="00403E09" w:rsidRDefault="00403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46AA" w14:textId="77777777" w:rsidR="00A428F7" w:rsidRDefault="00A428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78B4" w14:textId="77777777" w:rsidR="00A30B73" w:rsidRPr="00754A1C" w:rsidRDefault="007D5A79" w:rsidP="00A428F7">
    <w:pPr>
      <w:pStyle w:val="Zpat"/>
    </w:pPr>
    <w:r>
      <w:fldChar w:fldCharType="begin"/>
    </w:r>
    <w:r>
      <w:instrText xml:space="preserve"> TITLE   \* MERGEFORMAT </w:instrText>
    </w:r>
    <w:r>
      <w:fldChar w:fldCharType="end"/>
    </w:r>
    <w:r w:rsidR="008011DE">
      <w:fldChar w:fldCharType="begin"/>
    </w:r>
    <w:r w:rsidR="00A30B73">
      <w:instrText xml:space="preserve"> TITLE  \* FirstCap \* MERGEFORMAT </w:instrText>
    </w:r>
    <w:r w:rsidR="008011DE">
      <w:fldChar w:fldCharType="end"/>
    </w:r>
    <w:r w:rsidR="008011DE">
      <w:fldChar w:fldCharType="begin"/>
    </w:r>
    <w:r w:rsidR="00A30B73">
      <w:instrText xml:space="preserve"> TITLE  \* FirstCap  \* MERGEFORMAT </w:instrText>
    </w:r>
    <w:r w:rsidR="008011DE">
      <w:fldChar w:fldCharType="end"/>
    </w:r>
  </w:p>
  <w:p w14:paraId="35C38335" w14:textId="77777777" w:rsidR="000A3265" w:rsidRDefault="000A326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951" w14:textId="77777777" w:rsidR="00A30B73" w:rsidRDefault="00000000">
    <w:pPr>
      <w:pStyle w:val="Zhlav"/>
    </w:pPr>
    <w:fldSimple w:instr=" FILENAME  \* FirstCap  \* MERGEFORMAT ">
      <w:r w:rsidR="00C116F6">
        <w:rPr>
          <w:noProof/>
        </w:rPr>
        <w:t>Dokument1</w:t>
      </w:r>
    </w:fldSimple>
  </w:p>
  <w:p w14:paraId="0C7D342D" w14:textId="77777777" w:rsidR="000A3265" w:rsidRDefault="000A3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27"/>
      </v:shape>
    </w:pict>
  </w:numPicBullet>
  <w:abstractNum w:abstractNumId="0" w15:restartNumberingAfterBreak="0">
    <w:nsid w:val="FFFFFF83"/>
    <w:multiLevelType w:val="singleLevel"/>
    <w:tmpl w:val="66B46D34"/>
    <w:lvl w:ilvl="0">
      <w:start w:val="1"/>
      <w:numFmt w:val="bullet"/>
      <w:pStyle w:val="Seznamsodrkami2T"/>
      <w:lvlText w:val=""/>
      <w:lvlJc w:val="left"/>
      <w:pPr>
        <w:tabs>
          <w:tab w:val="num" w:pos="1814"/>
        </w:tabs>
        <w:ind w:left="1814" w:hanging="396"/>
      </w:pPr>
      <w:rPr>
        <w:rFonts w:ascii="Wingdings" w:hAnsi="Wingdings" w:hint="default"/>
        <w:b/>
        <w:i w:val="0"/>
        <w:sz w:val="24"/>
      </w:rPr>
    </w:lvl>
  </w:abstractNum>
  <w:abstractNum w:abstractNumId="1" w15:restartNumberingAfterBreak="0">
    <w:nsid w:val="FFFFFFFE"/>
    <w:multiLevelType w:val="singleLevel"/>
    <w:tmpl w:val="2C681044"/>
    <w:lvl w:ilvl="0">
      <w:numFmt w:val="decimal"/>
      <w:lvlText w:val="*"/>
      <w:lvlJc w:val="left"/>
    </w:lvl>
  </w:abstractNum>
  <w:abstractNum w:abstractNumId="2" w15:restartNumberingAfterBreak="0">
    <w:nsid w:val="046376F0"/>
    <w:multiLevelType w:val="multilevel"/>
    <w:tmpl w:val="B156ACB4"/>
    <w:lvl w:ilvl="0">
      <w:start w:val="1"/>
      <w:numFmt w:val="decimal"/>
      <w:pStyle w:val="Kapitola1"/>
      <w:suff w:val="space"/>
      <w:lvlText w:val="%1."/>
      <w:lvlJc w:val="left"/>
      <w:pPr>
        <w:ind w:left="0" w:firstLine="567"/>
      </w:pPr>
      <w:rPr>
        <w:rFonts w:ascii="Trebuchet MS" w:hAnsi="Trebuchet MS" w:hint="default"/>
        <w:b/>
        <w:i/>
        <w:color w:val="000000"/>
        <w:sz w:val="40"/>
        <w:szCs w:val="40"/>
      </w:rPr>
    </w:lvl>
    <w:lvl w:ilvl="1">
      <w:start w:val="1"/>
      <w:numFmt w:val="decimal"/>
      <w:pStyle w:val="Kapitola11"/>
      <w:suff w:val="space"/>
      <w:lvlText w:val="%1.%2."/>
      <w:lvlJc w:val="left"/>
      <w:pPr>
        <w:ind w:left="0" w:firstLine="567"/>
      </w:pPr>
      <w:rPr>
        <w:rFonts w:ascii="Trebuchet MS" w:hAnsi="Trebuchet MS" w:hint="default"/>
        <w:b/>
        <w:i/>
        <w:color w:val="000000"/>
        <w:sz w:val="32"/>
        <w:szCs w:val="32"/>
      </w:rPr>
    </w:lvl>
    <w:lvl w:ilvl="2">
      <w:start w:val="1"/>
      <w:numFmt w:val="decimal"/>
      <w:pStyle w:val="Kapitola111"/>
      <w:suff w:val="space"/>
      <w:lvlText w:val="%1.%2.%3."/>
      <w:lvlJc w:val="left"/>
      <w:pPr>
        <w:ind w:left="0" w:firstLine="567"/>
      </w:pPr>
      <w:rPr>
        <w:rFonts w:ascii="Trebuchet MS" w:hAnsi="Trebuchet MS" w:hint="default"/>
        <w:b/>
        <w:i/>
        <w:color w:val="000000"/>
        <w:sz w:val="28"/>
        <w:szCs w:val="28"/>
      </w:rPr>
    </w:lvl>
    <w:lvl w:ilvl="3">
      <w:start w:val="1"/>
      <w:numFmt w:val="decimal"/>
      <w:pStyle w:val="Kapitola1111"/>
      <w:suff w:val="space"/>
      <w:lvlText w:val="%1.%2.%3.%4."/>
      <w:lvlJc w:val="left"/>
      <w:pPr>
        <w:ind w:left="0" w:firstLine="567"/>
      </w:pPr>
      <w:rPr>
        <w:rFonts w:ascii="Trebuchet MS" w:hAnsi="Trebuchet MS" w:hint="default"/>
        <w:b/>
        <w:i/>
        <w:color w:val="000000"/>
        <w:sz w:val="28"/>
        <w:szCs w:val="28"/>
      </w:rPr>
    </w:lvl>
    <w:lvl w:ilvl="4">
      <w:start w:val="1"/>
      <w:numFmt w:val="decimal"/>
      <w:pStyle w:val="Kapitola11111"/>
      <w:suff w:val="space"/>
      <w:lvlText w:val="%1.%2.%3.%4.%5."/>
      <w:lvlJc w:val="left"/>
      <w:pPr>
        <w:ind w:left="0" w:firstLine="567"/>
      </w:pPr>
      <w:rPr>
        <w:rFonts w:ascii="Trebuchet MS" w:hAnsi="Trebuchet MS" w:hint="default"/>
        <w:b/>
        <w:i/>
        <w:color w:val="000000"/>
        <w:sz w:val="24"/>
        <w:szCs w:val="24"/>
      </w:rPr>
    </w:lvl>
    <w:lvl w:ilvl="5">
      <w:start w:val="1"/>
      <w:numFmt w:val="decimal"/>
      <w:pStyle w:val="Kapitola111111"/>
      <w:suff w:val="space"/>
      <w:lvlText w:val="%1.%2.%3.%4.%5.%6."/>
      <w:lvlJc w:val="left"/>
      <w:pPr>
        <w:ind w:left="0" w:firstLine="567"/>
      </w:pPr>
      <w:rPr>
        <w:rFonts w:ascii="Trebuchet MS" w:hAnsi="Trebuchet MS" w:hint="default"/>
        <w:b/>
        <w:i/>
        <w:color w:val="auto"/>
        <w:sz w:val="24"/>
        <w:szCs w:val="24"/>
      </w:rPr>
    </w:lvl>
    <w:lvl w:ilvl="6">
      <w:start w:val="1"/>
      <w:numFmt w:val="decimal"/>
      <w:pStyle w:val="Kapitola1111111"/>
      <w:suff w:val="space"/>
      <w:lvlText w:val="%1.%2.%3.%4.%5.%6.%7"/>
      <w:lvlJc w:val="left"/>
      <w:pPr>
        <w:ind w:left="0" w:firstLine="567"/>
      </w:pPr>
      <w:rPr>
        <w:rFonts w:ascii="Trebuchet MS" w:hAnsi="Trebuchet MS" w:hint="default"/>
        <w:b w:val="0"/>
        <w:i/>
        <w:sz w:val="22"/>
        <w:szCs w:val="22"/>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9B632F7"/>
    <w:multiLevelType w:val="singleLevel"/>
    <w:tmpl w:val="2AF8EEB6"/>
    <w:lvl w:ilvl="0">
      <w:start w:val="1"/>
      <w:numFmt w:val="bullet"/>
      <w:pStyle w:val="Seznamsodrkami4T"/>
      <w:lvlText w:val=""/>
      <w:lvlJc w:val="left"/>
      <w:pPr>
        <w:tabs>
          <w:tab w:val="num" w:pos="1607"/>
        </w:tabs>
        <w:ind w:left="1588" w:hanging="341"/>
      </w:pPr>
      <w:rPr>
        <w:rFonts w:ascii="Symbol" w:hAnsi="Symbol" w:hint="default"/>
        <w:sz w:val="16"/>
      </w:rPr>
    </w:lvl>
  </w:abstractNum>
  <w:abstractNum w:abstractNumId="4" w15:restartNumberingAfterBreak="0">
    <w:nsid w:val="0C0E210F"/>
    <w:multiLevelType w:val="hybridMultilevel"/>
    <w:tmpl w:val="7546A06E"/>
    <w:lvl w:ilvl="0" w:tplc="4B6CE6DC">
      <w:start w:val="1"/>
      <w:numFmt w:val="bullet"/>
      <w:lvlText w:val=""/>
      <w:lvlPicBulletId w:val="0"/>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97595F"/>
    <w:multiLevelType w:val="singleLevel"/>
    <w:tmpl w:val="412C9FBC"/>
    <w:lvl w:ilvl="0">
      <w:start w:val="1"/>
      <w:numFmt w:val="none"/>
      <w:lvlText w:val=""/>
      <w:legacy w:legacy="1" w:legacySpace="0" w:legacyIndent="360"/>
      <w:lvlJc w:val="left"/>
      <w:pPr>
        <w:ind w:left="720" w:hanging="360"/>
      </w:pPr>
    </w:lvl>
  </w:abstractNum>
  <w:abstractNum w:abstractNumId="6" w15:restartNumberingAfterBreak="0">
    <w:nsid w:val="1E5C5460"/>
    <w:multiLevelType w:val="singleLevel"/>
    <w:tmpl w:val="4434E63E"/>
    <w:lvl w:ilvl="0">
      <w:start w:val="1"/>
      <w:numFmt w:val="decimal"/>
      <w:lvlText w:val="%1."/>
      <w:legacy w:legacy="1" w:legacySpace="0" w:legacyIndent="259"/>
      <w:lvlJc w:val="left"/>
      <w:pPr>
        <w:ind w:left="619" w:hanging="259"/>
      </w:pPr>
    </w:lvl>
  </w:abstractNum>
  <w:abstractNum w:abstractNumId="7" w15:restartNumberingAfterBreak="0">
    <w:nsid w:val="202C5DF0"/>
    <w:multiLevelType w:val="hybridMultilevel"/>
    <w:tmpl w:val="0786EBC6"/>
    <w:lvl w:ilvl="0" w:tplc="1BF26236">
      <w:start w:val="1"/>
      <w:numFmt w:val="bullet"/>
      <w:pStyle w:val="Seznamvtabulce2"/>
      <w:lvlText w:val=""/>
      <w:lvlJc w:val="left"/>
      <w:pPr>
        <w:tabs>
          <w:tab w:val="num" w:pos="1134"/>
        </w:tabs>
        <w:ind w:left="1134" w:hanging="567"/>
      </w:pPr>
      <w:rPr>
        <w:rFonts w:ascii="Wingdings" w:hAnsi="Wingdings"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B7376"/>
    <w:multiLevelType w:val="hybridMultilevel"/>
    <w:tmpl w:val="809C462C"/>
    <w:lvl w:ilvl="0" w:tplc="EEE8F73C">
      <w:start w:val="1"/>
      <w:numFmt w:val="bullet"/>
      <w:pStyle w:val="Seznamvtabulce1"/>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17D52"/>
    <w:multiLevelType w:val="hybridMultilevel"/>
    <w:tmpl w:val="F178225A"/>
    <w:lvl w:ilvl="0" w:tplc="CD746926">
      <w:start w:val="1"/>
      <w:numFmt w:val="bullet"/>
      <w:pStyle w:val="Seznamsodrkami3-tun"/>
      <w:lvlText w:val=""/>
      <w:lvlJc w:val="left"/>
      <w:pPr>
        <w:tabs>
          <w:tab w:val="num" w:pos="2174"/>
        </w:tabs>
        <w:ind w:left="2155" w:hanging="341"/>
      </w:pPr>
      <w:rPr>
        <w:rFonts w:ascii="Wingdings" w:hAnsi="Wingdings"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23552643"/>
    <w:multiLevelType w:val="hybridMultilevel"/>
    <w:tmpl w:val="BCDE174A"/>
    <w:lvl w:ilvl="0" w:tplc="70B66E12">
      <w:start w:val="1"/>
      <w:numFmt w:val="bullet"/>
      <w:pStyle w:val="Seznamsodrkami3"/>
      <w:lvlText w:val=""/>
      <w:lvlJc w:val="left"/>
      <w:pPr>
        <w:tabs>
          <w:tab w:val="num" w:pos="2098"/>
        </w:tabs>
        <w:ind w:left="2098" w:hanging="397"/>
      </w:pPr>
      <w:rPr>
        <w:rFonts w:ascii="Wingdings" w:hAnsi="Wingdings" w:hint="default"/>
        <w:color w:val="000000"/>
        <w:sz w:val="24"/>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C26C9"/>
    <w:multiLevelType w:val="multilevel"/>
    <w:tmpl w:val="38C4112E"/>
    <w:lvl w:ilvl="0">
      <w:start w:val="1"/>
      <w:numFmt w:val="decimal"/>
      <w:pStyle w:val="Nadpis1"/>
      <w:lvlText w:val=" %1."/>
      <w:lvlJc w:val="left"/>
      <w:pPr>
        <w:ind w:left="1021" w:hanging="511"/>
      </w:pPr>
      <w:rPr>
        <w:rFonts w:ascii="Trebuchet MS" w:hAnsi="Trebuchet MS" w:hint="default"/>
        <w:b/>
        <w:i w:val="0"/>
        <w:color w:val="000000"/>
        <w:sz w:val="32"/>
        <w:szCs w:val="36"/>
        <w:u w:val="none"/>
      </w:rPr>
    </w:lvl>
    <w:lvl w:ilvl="1">
      <w:start w:val="1"/>
      <w:numFmt w:val="decimal"/>
      <w:pStyle w:val="Nadpis2"/>
      <w:suff w:val="space"/>
      <w:lvlText w:val="%1.%2."/>
      <w:lvlJc w:val="left"/>
      <w:pPr>
        <w:ind w:left="1021" w:hanging="454"/>
      </w:pPr>
      <w:rPr>
        <w:rFonts w:ascii="Trebuchet MS" w:hAnsi="Trebuchet MS" w:hint="default"/>
        <w:b/>
        <w:i w:val="0"/>
        <w:color w:val="000000"/>
        <w:sz w:val="28"/>
        <w:szCs w:val="32"/>
      </w:rPr>
    </w:lvl>
    <w:lvl w:ilvl="2">
      <w:start w:val="1"/>
      <w:numFmt w:val="decimal"/>
      <w:pStyle w:val="Nadpis3"/>
      <w:suff w:val="space"/>
      <w:lvlText w:val="%1.%2.%3."/>
      <w:lvlJc w:val="left"/>
      <w:pPr>
        <w:ind w:left="1021" w:hanging="454"/>
      </w:pPr>
      <w:rPr>
        <w:rFonts w:ascii="Trebuchet MS" w:hAnsi="Trebuchet MS" w:hint="default"/>
        <w:b/>
        <w:i w:val="0"/>
        <w:color w:val="000000"/>
        <w:sz w:val="28"/>
        <w:szCs w:val="28"/>
      </w:rPr>
    </w:lvl>
    <w:lvl w:ilvl="3">
      <w:start w:val="1"/>
      <w:numFmt w:val="decimal"/>
      <w:pStyle w:val="Nadpis4"/>
      <w:suff w:val="space"/>
      <w:lvlText w:val="%1.%2.%3.%4."/>
      <w:lvlJc w:val="left"/>
      <w:pPr>
        <w:ind w:left="1021" w:hanging="454"/>
      </w:pPr>
      <w:rPr>
        <w:rFonts w:ascii="Trebuchet MS" w:hAnsi="Trebuchet MS" w:hint="default"/>
        <w:b/>
        <w:i w:val="0"/>
        <w:color w:val="000000"/>
        <w:sz w:val="28"/>
        <w:szCs w:val="28"/>
      </w:rPr>
    </w:lvl>
    <w:lvl w:ilvl="4">
      <w:start w:val="1"/>
      <w:numFmt w:val="decimal"/>
      <w:pStyle w:val="Nadpis5"/>
      <w:suff w:val="space"/>
      <w:lvlText w:val="%1.%2.%3.%4.%5."/>
      <w:lvlJc w:val="left"/>
      <w:pPr>
        <w:ind w:left="1021" w:hanging="454"/>
      </w:pPr>
      <w:rPr>
        <w:rFonts w:ascii="Trebuchet MS" w:hAnsi="Trebuchet MS" w:hint="default"/>
        <w:b/>
        <w:i w:val="0"/>
        <w:sz w:val="24"/>
        <w:szCs w:val="24"/>
      </w:rPr>
    </w:lvl>
    <w:lvl w:ilvl="5">
      <w:start w:val="1"/>
      <w:numFmt w:val="decimal"/>
      <w:pStyle w:val="Nadpis6"/>
      <w:suff w:val="space"/>
      <w:lvlText w:val="%1.%2.%3.%4.%5.%6."/>
      <w:lvlJc w:val="left"/>
      <w:pPr>
        <w:ind w:left="1021" w:hanging="454"/>
      </w:pPr>
      <w:rPr>
        <w:rFonts w:ascii="Trebuchet MS" w:hAnsi="Trebuchet MS" w:hint="default"/>
        <w:b/>
        <w:i w:val="0"/>
        <w:color w:val="000000"/>
        <w:sz w:val="24"/>
        <w:szCs w:val="24"/>
      </w:rPr>
    </w:lvl>
    <w:lvl w:ilvl="6">
      <w:start w:val="1"/>
      <w:numFmt w:val="decimal"/>
      <w:pStyle w:val="Nadpis7"/>
      <w:lvlText w:val="%1.%2.%3.%4.%5.%6.%7."/>
      <w:lvlJc w:val="left"/>
      <w:pPr>
        <w:tabs>
          <w:tab w:val="num" w:pos="2367"/>
        </w:tabs>
        <w:ind w:left="1021" w:hanging="454"/>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Nadpis8"/>
      <w:suff w:val="space"/>
      <w:lvlText w:val="%1.%2.%3.%4.%5.%6.%7.%8."/>
      <w:lvlJc w:val="left"/>
      <w:pPr>
        <w:ind w:left="1021" w:hanging="454"/>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Nadpis9"/>
      <w:lvlText w:val="%1.%2.%3.%4.%5.%6.%7.%8.%9."/>
      <w:lvlJc w:val="left"/>
      <w:pPr>
        <w:tabs>
          <w:tab w:val="num" w:pos="1647"/>
        </w:tabs>
        <w:ind w:left="1021" w:hanging="454"/>
      </w:pPr>
      <w:rPr>
        <w:rFonts w:ascii="Trebuchet MS" w:hAnsi="Trebuchet MS" w:hint="default"/>
        <w:b/>
        <w:i w:val="0"/>
        <w:sz w:val="24"/>
        <w:u w:color="984806"/>
      </w:rPr>
    </w:lvl>
  </w:abstractNum>
  <w:abstractNum w:abstractNumId="12" w15:restartNumberingAfterBreak="0">
    <w:nsid w:val="32884048"/>
    <w:multiLevelType w:val="singleLevel"/>
    <w:tmpl w:val="412C9FBC"/>
    <w:lvl w:ilvl="0">
      <w:start w:val="1"/>
      <w:numFmt w:val="none"/>
      <w:lvlText w:val=""/>
      <w:legacy w:legacy="1" w:legacySpace="0" w:legacyIndent="360"/>
      <w:lvlJc w:val="left"/>
      <w:pPr>
        <w:ind w:left="1080" w:hanging="360"/>
      </w:pPr>
    </w:lvl>
  </w:abstractNum>
  <w:abstractNum w:abstractNumId="13" w15:restartNumberingAfterBreak="0">
    <w:nsid w:val="32E949D2"/>
    <w:multiLevelType w:val="singleLevel"/>
    <w:tmpl w:val="412C9FBC"/>
    <w:lvl w:ilvl="0">
      <w:start w:val="1"/>
      <w:numFmt w:val="none"/>
      <w:lvlText w:val=""/>
      <w:legacy w:legacy="1" w:legacySpace="0" w:legacyIndent="360"/>
      <w:lvlJc w:val="left"/>
      <w:pPr>
        <w:ind w:left="1080" w:hanging="360"/>
      </w:pPr>
    </w:lvl>
  </w:abstractNum>
  <w:abstractNum w:abstractNumId="14" w15:restartNumberingAfterBreak="0">
    <w:nsid w:val="33807DCE"/>
    <w:multiLevelType w:val="hybridMultilevel"/>
    <w:tmpl w:val="1592E2B2"/>
    <w:lvl w:ilvl="0" w:tplc="00A058E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0F45D4"/>
    <w:multiLevelType w:val="singleLevel"/>
    <w:tmpl w:val="412C9FBC"/>
    <w:lvl w:ilvl="0">
      <w:start w:val="1"/>
      <w:numFmt w:val="none"/>
      <w:lvlText w:val=""/>
      <w:legacy w:legacy="1" w:legacySpace="0" w:legacyIndent="360"/>
      <w:lvlJc w:val="left"/>
      <w:pPr>
        <w:ind w:left="720" w:hanging="360"/>
      </w:pPr>
    </w:lvl>
  </w:abstractNum>
  <w:abstractNum w:abstractNumId="16" w15:restartNumberingAfterBreak="0">
    <w:nsid w:val="3969327F"/>
    <w:multiLevelType w:val="hybridMultilevel"/>
    <w:tmpl w:val="CD04AD9E"/>
    <w:lvl w:ilvl="0" w:tplc="F404DE78">
      <w:start w:val="1"/>
      <w:numFmt w:val="decimal"/>
      <w:pStyle w:val="Seznametap"/>
      <w:lvlText w:val="%1. etapa - "/>
      <w:lvlJc w:val="left"/>
      <w:pPr>
        <w:tabs>
          <w:tab w:val="num" w:pos="927"/>
        </w:tabs>
        <w:ind w:left="1871" w:hanging="1304"/>
      </w:pPr>
      <w:rPr>
        <w:rFonts w:ascii="Trebuchet MS" w:hAnsi="Trebuchet MS"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3A800DE5"/>
    <w:multiLevelType w:val="singleLevel"/>
    <w:tmpl w:val="412C9FBC"/>
    <w:lvl w:ilvl="0">
      <w:start w:val="1"/>
      <w:numFmt w:val="none"/>
      <w:lvlText w:val=""/>
      <w:legacy w:legacy="1" w:legacySpace="0" w:legacyIndent="360"/>
      <w:lvlJc w:val="left"/>
      <w:pPr>
        <w:ind w:left="1440" w:hanging="360"/>
      </w:pPr>
    </w:lvl>
  </w:abstractNum>
  <w:abstractNum w:abstractNumId="18" w15:restartNumberingAfterBreak="0">
    <w:nsid w:val="3D691B49"/>
    <w:multiLevelType w:val="singleLevel"/>
    <w:tmpl w:val="B95CB00A"/>
    <w:lvl w:ilvl="0">
      <w:start w:val="1"/>
      <w:numFmt w:val="lowerLetter"/>
      <w:pStyle w:val="Seznamslovan2"/>
      <w:lvlText w:val="(%1)"/>
      <w:lvlJc w:val="left"/>
      <w:pPr>
        <w:tabs>
          <w:tab w:val="num" w:pos="567"/>
        </w:tabs>
        <w:ind w:left="567" w:hanging="567"/>
      </w:pPr>
      <w:rPr>
        <w:rFonts w:hint="default"/>
      </w:rPr>
    </w:lvl>
  </w:abstractNum>
  <w:abstractNum w:abstractNumId="19" w15:restartNumberingAfterBreak="0">
    <w:nsid w:val="40234062"/>
    <w:multiLevelType w:val="singleLevel"/>
    <w:tmpl w:val="412C9FBC"/>
    <w:lvl w:ilvl="0">
      <w:start w:val="1"/>
      <w:numFmt w:val="none"/>
      <w:lvlText w:val=""/>
      <w:legacy w:legacy="1" w:legacySpace="0" w:legacyIndent="360"/>
      <w:lvlJc w:val="left"/>
      <w:pPr>
        <w:ind w:left="720" w:hanging="360"/>
      </w:pPr>
    </w:lvl>
  </w:abstractNum>
  <w:abstractNum w:abstractNumId="20" w15:restartNumberingAfterBreak="0">
    <w:nsid w:val="40FD736D"/>
    <w:multiLevelType w:val="singleLevel"/>
    <w:tmpl w:val="412C9FBC"/>
    <w:lvl w:ilvl="0">
      <w:start w:val="1"/>
      <w:numFmt w:val="none"/>
      <w:lvlText w:val=""/>
      <w:legacy w:legacy="1" w:legacySpace="0" w:legacyIndent="360"/>
      <w:lvlJc w:val="left"/>
      <w:pPr>
        <w:ind w:left="1440" w:hanging="360"/>
      </w:pPr>
    </w:lvl>
  </w:abstractNum>
  <w:abstractNum w:abstractNumId="21" w15:restartNumberingAfterBreak="0">
    <w:nsid w:val="43ED3014"/>
    <w:multiLevelType w:val="hybridMultilevel"/>
    <w:tmpl w:val="7D327392"/>
    <w:lvl w:ilvl="0" w:tplc="A75AAE1A">
      <w:start w:val="1"/>
      <w:numFmt w:val="bullet"/>
      <w:pStyle w:val="Seznamsodrkamitu"/>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645C5D"/>
    <w:multiLevelType w:val="hybridMultilevel"/>
    <w:tmpl w:val="5CE66B5C"/>
    <w:lvl w:ilvl="0" w:tplc="51BAB47C">
      <w:start w:val="1"/>
      <w:numFmt w:val="decimal"/>
      <w:pStyle w:val="Obrzek"/>
      <w:lvlText w:val="Obrázek č. %1:"/>
      <w:lvlJc w:val="left"/>
      <w:pPr>
        <w:tabs>
          <w:tab w:val="num" w:pos="1531"/>
        </w:tabs>
        <w:ind w:left="1985" w:hanging="1418"/>
      </w:pPr>
      <w:rPr>
        <w:rFonts w:ascii="Trebuchet MS" w:hAnsi="Trebuchet MS" w:hint="default"/>
        <w:b/>
        <w:i w:val="0"/>
        <w:color w:val="00000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CF693A"/>
    <w:multiLevelType w:val="multilevel"/>
    <w:tmpl w:val="AA18EF4E"/>
    <w:lvl w:ilvl="0">
      <w:start w:val="1"/>
      <w:numFmt w:val="decimal"/>
      <w:pStyle w:val="Tabulkaslovan"/>
      <w:lvlText w:val="Tabulka č. %1."/>
      <w:lvlJc w:val="left"/>
      <w:pPr>
        <w:ind w:left="927" w:hanging="360"/>
      </w:pPr>
      <w:rPr>
        <w:rFonts w:ascii="Trebuchet MS" w:hAnsi="Trebuchet MS" w:hint="default"/>
        <w:b/>
        <w:i w:val="0"/>
        <w:color w:val="000000"/>
        <w:sz w:val="24"/>
        <w:szCs w:val="36"/>
        <w:u w:val="none"/>
      </w:rPr>
    </w:lvl>
    <w:lvl w:ilvl="1">
      <w:start w:val="1"/>
      <w:numFmt w:val="decimal"/>
      <w:suff w:val="space"/>
      <w:lvlText w:val="%1.%2."/>
      <w:lvlJc w:val="left"/>
      <w:pPr>
        <w:ind w:left="1134" w:hanging="567"/>
      </w:pPr>
      <w:rPr>
        <w:rFonts w:ascii="Trebuchet MS" w:hAnsi="Trebuchet MS" w:hint="default"/>
        <w:b/>
        <w:i w:val="0"/>
        <w:color w:val="000000"/>
        <w:sz w:val="32"/>
        <w:szCs w:val="32"/>
      </w:rPr>
    </w:lvl>
    <w:lvl w:ilvl="2">
      <w:start w:val="1"/>
      <w:numFmt w:val="decimal"/>
      <w:suff w:val="space"/>
      <w:lvlText w:val="%1.%2.%3."/>
      <w:lvlJc w:val="left"/>
      <w:pPr>
        <w:ind w:left="1134" w:hanging="567"/>
      </w:pPr>
      <w:rPr>
        <w:rFonts w:ascii="Trebuchet MS" w:hAnsi="Trebuchet MS" w:hint="default"/>
        <w:b/>
        <w:i w:val="0"/>
        <w:color w:val="000000"/>
        <w:sz w:val="28"/>
        <w:szCs w:val="28"/>
      </w:rPr>
    </w:lvl>
    <w:lvl w:ilvl="3">
      <w:start w:val="1"/>
      <w:numFmt w:val="decimal"/>
      <w:suff w:val="space"/>
      <w:lvlText w:val="%1.%2.%3.%4."/>
      <w:lvlJc w:val="left"/>
      <w:pPr>
        <w:ind w:left="1134" w:hanging="567"/>
      </w:pPr>
      <w:rPr>
        <w:rFonts w:ascii="Trebuchet MS" w:hAnsi="Trebuchet MS" w:hint="default"/>
        <w:b/>
        <w:i w:val="0"/>
        <w:color w:val="000000"/>
        <w:sz w:val="28"/>
        <w:szCs w:val="28"/>
      </w:rPr>
    </w:lvl>
    <w:lvl w:ilvl="4">
      <w:start w:val="1"/>
      <w:numFmt w:val="decimal"/>
      <w:suff w:val="space"/>
      <w:lvlText w:val="%1.%2.%3.%4.%5."/>
      <w:lvlJc w:val="left"/>
      <w:pPr>
        <w:ind w:left="1134" w:hanging="567"/>
      </w:pPr>
      <w:rPr>
        <w:rFonts w:ascii="Trebuchet MS" w:hAnsi="Trebuchet MS" w:hint="default"/>
        <w:b/>
        <w:i w:val="0"/>
        <w:sz w:val="24"/>
        <w:szCs w:val="24"/>
      </w:rPr>
    </w:lvl>
    <w:lvl w:ilvl="5">
      <w:start w:val="1"/>
      <w:numFmt w:val="decimal"/>
      <w:suff w:val="space"/>
      <w:lvlText w:val="%1.%2.%3.%4.%5.%6."/>
      <w:lvlJc w:val="left"/>
      <w:pPr>
        <w:ind w:left="1134" w:hanging="567"/>
      </w:pPr>
      <w:rPr>
        <w:rFonts w:ascii="Trebuchet MS" w:hAnsi="Trebuchet MS" w:hint="default"/>
        <w:b/>
        <w:i w:val="0"/>
        <w:color w:val="000000"/>
        <w:sz w:val="24"/>
        <w:szCs w:val="24"/>
      </w:rPr>
    </w:lvl>
    <w:lvl w:ilvl="6">
      <w:start w:val="1"/>
      <w:numFmt w:val="decimal"/>
      <w:lvlText w:val="%1.%2.%3.%4.%5.%6.%7."/>
      <w:lvlJc w:val="left"/>
      <w:pPr>
        <w:tabs>
          <w:tab w:val="num" w:pos="2367"/>
        </w:tabs>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647"/>
        </w:tabs>
        <w:ind w:left="1647" w:hanging="360"/>
      </w:pPr>
      <w:rPr>
        <w:rFonts w:hint="default"/>
      </w:rPr>
    </w:lvl>
  </w:abstractNum>
  <w:abstractNum w:abstractNumId="24" w15:restartNumberingAfterBreak="0">
    <w:nsid w:val="49237CF0"/>
    <w:multiLevelType w:val="hybridMultilevel"/>
    <w:tmpl w:val="469A0046"/>
    <w:lvl w:ilvl="0" w:tplc="4162D5E0">
      <w:start w:val="1"/>
      <w:numFmt w:val="bullet"/>
      <w:pStyle w:val="Seznamsodrkami5"/>
      <w:lvlText w:val=""/>
      <w:lvlJc w:val="left"/>
      <w:pPr>
        <w:tabs>
          <w:tab w:val="num" w:pos="3232"/>
        </w:tabs>
        <w:ind w:left="3232" w:hanging="397"/>
      </w:pPr>
      <w:rPr>
        <w:rFonts w:ascii="Wingdings" w:hAnsi="Wingdings"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A272D"/>
    <w:multiLevelType w:val="singleLevel"/>
    <w:tmpl w:val="412C9FBC"/>
    <w:lvl w:ilvl="0">
      <w:start w:val="1"/>
      <w:numFmt w:val="none"/>
      <w:lvlText w:val=""/>
      <w:legacy w:legacy="1" w:legacySpace="0" w:legacyIndent="360"/>
      <w:lvlJc w:val="left"/>
      <w:pPr>
        <w:ind w:left="1800" w:hanging="360"/>
      </w:pPr>
    </w:lvl>
  </w:abstractNum>
  <w:abstractNum w:abstractNumId="26" w15:restartNumberingAfterBreak="0">
    <w:nsid w:val="558469E4"/>
    <w:multiLevelType w:val="hybridMultilevel"/>
    <w:tmpl w:val="55AACEC2"/>
    <w:lvl w:ilvl="0" w:tplc="90F8F118">
      <w:start w:val="1"/>
      <w:numFmt w:val="decimal"/>
      <w:pStyle w:val="Seznamslovan"/>
      <w:lvlText w:val="%1."/>
      <w:lvlJc w:val="left"/>
      <w:pPr>
        <w:tabs>
          <w:tab w:val="num" w:pos="851"/>
        </w:tabs>
        <w:ind w:left="851" w:hanging="284"/>
      </w:pPr>
      <w:rPr>
        <w:rFonts w:ascii="Trebuchet MS" w:hAnsi="Trebuchet MS" w:hint="default"/>
        <w:b/>
        <w:i w:val="0"/>
        <w:color w:val="00000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6C21DA5"/>
    <w:multiLevelType w:val="singleLevel"/>
    <w:tmpl w:val="2C2E3C10"/>
    <w:lvl w:ilvl="0">
      <w:start w:val="1"/>
      <w:numFmt w:val="bullet"/>
      <w:pStyle w:val="Seznamsodrkami3T"/>
      <w:lvlText w:val=""/>
      <w:lvlJc w:val="left"/>
      <w:pPr>
        <w:tabs>
          <w:tab w:val="num" w:pos="1607"/>
        </w:tabs>
        <w:ind w:left="1588" w:hanging="341"/>
      </w:pPr>
      <w:rPr>
        <w:rFonts w:ascii="Symbol" w:hAnsi="Symbol" w:hint="default"/>
        <w:sz w:val="16"/>
      </w:rPr>
    </w:lvl>
  </w:abstractNum>
  <w:abstractNum w:abstractNumId="28" w15:restartNumberingAfterBreak="0">
    <w:nsid w:val="59EF5C15"/>
    <w:multiLevelType w:val="hybridMultilevel"/>
    <w:tmpl w:val="CC1032AA"/>
    <w:lvl w:ilvl="0" w:tplc="CC8CA61A">
      <w:start w:val="1"/>
      <w:numFmt w:val="decimal"/>
      <w:pStyle w:val="SeznamslI"/>
      <w:lvlText w:val="%1.  "/>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9" w15:restartNumberingAfterBreak="0">
    <w:nsid w:val="5BBB535E"/>
    <w:multiLevelType w:val="multilevel"/>
    <w:tmpl w:val="C61EE706"/>
    <w:lvl w:ilvl="0">
      <w:start w:val="1"/>
      <w:numFmt w:val="decimal"/>
      <w:lvlText w:val="%1."/>
      <w:lvlJc w:val="left"/>
      <w:pPr>
        <w:tabs>
          <w:tab w:val="num" w:pos="851"/>
        </w:tabs>
        <w:ind w:left="851" w:hanging="284"/>
      </w:pPr>
      <w:rPr>
        <w:rFonts w:ascii="Trebuchet MS" w:hAnsi="Trebuchet MS" w:hint="default"/>
        <w:b/>
        <w:i w:val="0"/>
        <w:color w:val="000000"/>
        <w:sz w:val="24"/>
        <w:szCs w:val="40"/>
        <w:u w:val="none"/>
      </w:rPr>
    </w:lvl>
    <w:lvl w:ilvl="1">
      <w:start w:val="1"/>
      <w:numFmt w:val="decimal"/>
      <w:suff w:val="space"/>
      <w:lvlText w:val="Kapitola %1.%2."/>
      <w:lvlJc w:val="left"/>
      <w:pPr>
        <w:ind w:left="710" w:firstLine="567"/>
      </w:pPr>
      <w:rPr>
        <w:rFonts w:ascii="Trebuchet MS" w:hAnsi="Trebuchet MS" w:hint="default"/>
        <w:b/>
        <w:i/>
        <w:color w:val="000000"/>
        <w:sz w:val="32"/>
        <w:szCs w:val="32"/>
      </w:rPr>
    </w:lvl>
    <w:lvl w:ilvl="2">
      <w:start w:val="1"/>
      <w:numFmt w:val="decimal"/>
      <w:suff w:val="space"/>
      <w:lvlText w:val="Kapitola %1.%2.%3."/>
      <w:lvlJc w:val="left"/>
      <w:pPr>
        <w:ind w:left="0" w:firstLine="567"/>
      </w:pPr>
      <w:rPr>
        <w:rFonts w:ascii="Trebuchet MS" w:hAnsi="Trebuchet MS" w:hint="default"/>
        <w:b/>
        <w:i/>
        <w:color w:val="000000"/>
        <w:sz w:val="28"/>
        <w:szCs w:val="28"/>
      </w:rPr>
    </w:lvl>
    <w:lvl w:ilvl="3">
      <w:start w:val="1"/>
      <w:numFmt w:val="decimal"/>
      <w:suff w:val="nothing"/>
      <w:lvlText w:val="Kapitola %1.%2.%3.%4."/>
      <w:lvlJc w:val="left"/>
      <w:pPr>
        <w:ind w:left="0" w:firstLine="567"/>
      </w:pPr>
      <w:rPr>
        <w:rFonts w:ascii="Trebuchet MS" w:hAnsi="Trebuchet MS" w:hint="default"/>
        <w:b/>
        <w:i/>
        <w:color w:val="000000"/>
        <w:sz w:val="28"/>
        <w:szCs w:val="28"/>
      </w:rPr>
    </w:lvl>
    <w:lvl w:ilvl="4">
      <w:start w:val="1"/>
      <w:numFmt w:val="decimal"/>
      <w:suff w:val="space"/>
      <w:lvlText w:val="Kapitola %1.%2.%3.%4.%5."/>
      <w:lvlJc w:val="left"/>
      <w:pPr>
        <w:ind w:left="0" w:firstLine="567"/>
      </w:pPr>
      <w:rPr>
        <w:rFonts w:ascii="Trebuchet MS" w:hAnsi="Trebuchet MS" w:hint="default"/>
        <w:b/>
        <w:i/>
        <w:color w:val="000000"/>
        <w:sz w:val="24"/>
        <w:szCs w:val="24"/>
      </w:rPr>
    </w:lvl>
    <w:lvl w:ilvl="5">
      <w:start w:val="1"/>
      <w:numFmt w:val="decimal"/>
      <w:suff w:val="space"/>
      <w:lvlText w:val="Kapitola %1.%2.%3.%4.%5.%6."/>
      <w:lvlJc w:val="left"/>
      <w:pPr>
        <w:ind w:left="0" w:firstLine="567"/>
      </w:pPr>
      <w:rPr>
        <w:rFonts w:ascii="Trebuchet MS" w:hAnsi="Trebuchet MS" w:hint="default"/>
        <w:b/>
        <w:i/>
        <w:color w:val="auto"/>
        <w:sz w:val="24"/>
        <w:szCs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E67582B"/>
    <w:multiLevelType w:val="hybridMultilevel"/>
    <w:tmpl w:val="052CBF02"/>
    <w:lvl w:ilvl="0" w:tplc="AF4215A6">
      <w:start w:val="1"/>
      <w:numFmt w:val="bullet"/>
      <w:pStyle w:val="Seznamvtabulce3"/>
      <w:lvlText w:val=""/>
      <w:lvlJc w:val="left"/>
      <w:pPr>
        <w:tabs>
          <w:tab w:val="num" w:pos="1418"/>
        </w:tabs>
        <w:ind w:left="1418" w:hanging="341"/>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EA6FE1"/>
    <w:multiLevelType w:val="hybridMultilevel"/>
    <w:tmpl w:val="D8024422"/>
    <w:lvl w:ilvl="0" w:tplc="0405000F">
      <w:start w:val="1"/>
      <w:numFmt w:val="decimal"/>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32" w15:restartNumberingAfterBreak="0">
    <w:nsid w:val="5F8D77A1"/>
    <w:multiLevelType w:val="singleLevel"/>
    <w:tmpl w:val="1BCE2390"/>
    <w:lvl w:ilvl="0">
      <w:start w:val="1"/>
      <w:numFmt w:val="decimal"/>
      <w:lvlText w:val="[%1]"/>
      <w:lvlJc w:val="left"/>
      <w:pPr>
        <w:tabs>
          <w:tab w:val="num" w:pos="567"/>
        </w:tabs>
        <w:ind w:left="567" w:hanging="567"/>
      </w:pPr>
      <w:rPr>
        <w:rFonts w:ascii="Arial" w:hAnsi="Arial" w:hint="default"/>
        <w:b/>
        <w:i w:val="0"/>
        <w:sz w:val="22"/>
      </w:rPr>
    </w:lvl>
  </w:abstractNum>
  <w:abstractNum w:abstractNumId="33" w15:restartNumberingAfterBreak="0">
    <w:nsid w:val="61136C81"/>
    <w:multiLevelType w:val="hybridMultilevel"/>
    <w:tmpl w:val="7758C9C8"/>
    <w:lvl w:ilvl="0" w:tplc="80304AA8">
      <w:start w:val="1"/>
      <w:numFmt w:val="decimal"/>
      <w:pStyle w:val="Literaturaseznam"/>
      <w:lvlText w:val="[%1.]"/>
      <w:lvlJc w:val="left"/>
      <w:pPr>
        <w:tabs>
          <w:tab w:val="num" w:pos="1077"/>
        </w:tabs>
        <w:ind w:left="1077" w:hanging="510"/>
      </w:pPr>
      <w:rPr>
        <w:rFonts w:ascii="Trebuchet MS" w:hAnsi="Trebuchet MS" w:hint="default"/>
        <w:b/>
        <w:i w:val="0"/>
        <w:color w:val="000000"/>
        <w:sz w:val="22"/>
        <w:szCs w:val="22"/>
        <w:u w:val="none"/>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4" w15:restartNumberingAfterBreak="0">
    <w:nsid w:val="65216082"/>
    <w:multiLevelType w:val="hybridMultilevel"/>
    <w:tmpl w:val="777C6EC2"/>
    <w:lvl w:ilvl="0" w:tplc="2A985232">
      <w:start w:val="1"/>
      <w:numFmt w:val="bullet"/>
      <w:pStyle w:val="Seznamsodrkami4"/>
      <w:lvlText w:val=""/>
      <w:lvlJc w:val="left"/>
      <w:pPr>
        <w:tabs>
          <w:tab w:val="num" w:pos="2665"/>
        </w:tabs>
        <w:ind w:left="2665" w:hanging="397"/>
      </w:pPr>
      <w:rPr>
        <w:rFonts w:ascii="Wingdings" w:hAnsi="Wingdings"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D0751"/>
    <w:multiLevelType w:val="hybridMultilevel"/>
    <w:tmpl w:val="CCB01552"/>
    <w:lvl w:ilvl="0" w:tplc="3F80A5A2">
      <w:start w:val="1"/>
      <w:numFmt w:val="bullet"/>
      <w:lvlText w:val="•"/>
      <w:lvlJc w:val="left"/>
      <w:pPr>
        <w:tabs>
          <w:tab w:val="num" w:pos="720"/>
        </w:tabs>
        <w:ind w:left="720" w:hanging="360"/>
      </w:pPr>
      <w:rPr>
        <w:rFonts w:ascii="Arial" w:hAnsi="Arial" w:hint="default"/>
      </w:rPr>
    </w:lvl>
    <w:lvl w:ilvl="1" w:tplc="B4C0A800" w:tentative="1">
      <w:start w:val="1"/>
      <w:numFmt w:val="bullet"/>
      <w:lvlText w:val="•"/>
      <w:lvlJc w:val="left"/>
      <w:pPr>
        <w:tabs>
          <w:tab w:val="num" w:pos="1440"/>
        </w:tabs>
        <w:ind w:left="1440" w:hanging="360"/>
      </w:pPr>
      <w:rPr>
        <w:rFonts w:ascii="Arial" w:hAnsi="Arial" w:hint="default"/>
      </w:rPr>
    </w:lvl>
    <w:lvl w:ilvl="2" w:tplc="BC50C892" w:tentative="1">
      <w:start w:val="1"/>
      <w:numFmt w:val="bullet"/>
      <w:lvlText w:val="•"/>
      <w:lvlJc w:val="left"/>
      <w:pPr>
        <w:tabs>
          <w:tab w:val="num" w:pos="2160"/>
        </w:tabs>
        <w:ind w:left="2160" w:hanging="360"/>
      </w:pPr>
      <w:rPr>
        <w:rFonts w:ascii="Arial" w:hAnsi="Arial" w:hint="default"/>
      </w:rPr>
    </w:lvl>
    <w:lvl w:ilvl="3" w:tplc="02D27300" w:tentative="1">
      <w:start w:val="1"/>
      <w:numFmt w:val="bullet"/>
      <w:lvlText w:val="•"/>
      <w:lvlJc w:val="left"/>
      <w:pPr>
        <w:tabs>
          <w:tab w:val="num" w:pos="2880"/>
        </w:tabs>
        <w:ind w:left="2880" w:hanging="360"/>
      </w:pPr>
      <w:rPr>
        <w:rFonts w:ascii="Arial" w:hAnsi="Arial" w:hint="default"/>
      </w:rPr>
    </w:lvl>
    <w:lvl w:ilvl="4" w:tplc="594AE60E" w:tentative="1">
      <w:start w:val="1"/>
      <w:numFmt w:val="bullet"/>
      <w:lvlText w:val="•"/>
      <w:lvlJc w:val="left"/>
      <w:pPr>
        <w:tabs>
          <w:tab w:val="num" w:pos="3600"/>
        </w:tabs>
        <w:ind w:left="3600" w:hanging="360"/>
      </w:pPr>
      <w:rPr>
        <w:rFonts w:ascii="Arial" w:hAnsi="Arial" w:hint="default"/>
      </w:rPr>
    </w:lvl>
    <w:lvl w:ilvl="5" w:tplc="3D9610FE" w:tentative="1">
      <w:start w:val="1"/>
      <w:numFmt w:val="bullet"/>
      <w:lvlText w:val="•"/>
      <w:lvlJc w:val="left"/>
      <w:pPr>
        <w:tabs>
          <w:tab w:val="num" w:pos="4320"/>
        </w:tabs>
        <w:ind w:left="4320" w:hanging="360"/>
      </w:pPr>
      <w:rPr>
        <w:rFonts w:ascii="Arial" w:hAnsi="Arial" w:hint="default"/>
      </w:rPr>
    </w:lvl>
    <w:lvl w:ilvl="6" w:tplc="2E362D70" w:tentative="1">
      <w:start w:val="1"/>
      <w:numFmt w:val="bullet"/>
      <w:lvlText w:val="•"/>
      <w:lvlJc w:val="left"/>
      <w:pPr>
        <w:tabs>
          <w:tab w:val="num" w:pos="5040"/>
        </w:tabs>
        <w:ind w:left="5040" w:hanging="360"/>
      </w:pPr>
      <w:rPr>
        <w:rFonts w:ascii="Arial" w:hAnsi="Arial" w:hint="default"/>
      </w:rPr>
    </w:lvl>
    <w:lvl w:ilvl="7" w:tplc="9436468C" w:tentative="1">
      <w:start w:val="1"/>
      <w:numFmt w:val="bullet"/>
      <w:lvlText w:val="•"/>
      <w:lvlJc w:val="left"/>
      <w:pPr>
        <w:tabs>
          <w:tab w:val="num" w:pos="5760"/>
        </w:tabs>
        <w:ind w:left="5760" w:hanging="360"/>
      </w:pPr>
      <w:rPr>
        <w:rFonts w:ascii="Arial" w:hAnsi="Arial" w:hint="default"/>
      </w:rPr>
    </w:lvl>
    <w:lvl w:ilvl="8" w:tplc="C19AE5D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E567B4"/>
    <w:multiLevelType w:val="hybridMultilevel"/>
    <w:tmpl w:val="4AA6131E"/>
    <w:lvl w:ilvl="0" w:tplc="E2E4CBDC">
      <w:start w:val="1"/>
      <w:numFmt w:val="lowerLetter"/>
      <w:pStyle w:val="Seznamabecedn1"/>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0">
    <w:nsid w:val="716C7A79"/>
    <w:multiLevelType w:val="singleLevel"/>
    <w:tmpl w:val="412C9FBC"/>
    <w:lvl w:ilvl="0">
      <w:start w:val="1"/>
      <w:numFmt w:val="none"/>
      <w:lvlText w:val=""/>
      <w:legacy w:legacy="1" w:legacySpace="0" w:legacyIndent="360"/>
      <w:lvlJc w:val="left"/>
      <w:pPr>
        <w:ind w:left="1080" w:hanging="360"/>
      </w:pPr>
    </w:lvl>
  </w:abstractNum>
  <w:abstractNum w:abstractNumId="38" w15:restartNumberingAfterBreak="0">
    <w:nsid w:val="7B94256E"/>
    <w:multiLevelType w:val="hybridMultilevel"/>
    <w:tmpl w:val="7C7E6170"/>
    <w:lvl w:ilvl="0" w:tplc="C7FC8620">
      <w:start w:val="1"/>
      <w:numFmt w:val="bullet"/>
      <w:pStyle w:val="Seznamsodrkami"/>
      <w:lvlText w:val=""/>
      <w:lvlJc w:val="left"/>
      <w:pPr>
        <w:ind w:left="927" w:hanging="360"/>
      </w:pPr>
      <w:rPr>
        <w:rFonts w:ascii="Wingdings" w:hAnsi="Wingdings"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B4185"/>
    <w:multiLevelType w:val="singleLevel"/>
    <w:tmpl w:val="17DA7BB8"/>
    <w:lvl w:ilvl="0">
      <w:start w:val="1"/>
      <w:numFmt w:val="decimal"/>
      <w:pStyle w:val="Seznamslovan1"/>
      <w:lvlText w:val="%1."/>
      <w:lvlJc w:val="left"/>
      <w:pPr>
        <w:tabs>
          <w:tab w:val="num" w:pos="567"/>
        </w:tabs>
        <w:ind w:left="851" w:hanging="284"/>
      </w:pPr>
      <w:rPr>
        <w:rFonts w:hint="default"/>
        <w:b/>
        <w:i w:val="0"/>
        <w:color w:val="000000"/>
        <w:sz w:val="24"/>
        <w:u w:val="none"/>
      </w:rPr>
    </w:lvl>
  </w:abstractNum>
  <w:abstractNum w:abstractNumId="40" w15:restartNumberingAfterBreak="0">
    <w:nsid w:val="7C4A7EDD"/>
    <w:multiLevelType w:val="hybridMultilevel"/>
    <w:tmpl w:val="B0FE7E0E"/>
    <w:lvl w:ilvl="0" w:tplc="94145A42">
      <w:start w:val="1"/>
      <w:numFmt w:val="bullet"/>
      <w:pStyle w:val="Seznamsodrkami2"/>
      <w:lvlText w:val=""/>
      <w:lvlJc w:val="left"/>
      <w:pPr>
        <w:tabs>
          <w:tab w:val="num" w:pos="1531"/>
        </w:tabs>
        <w:ind w:left="1531" w:hanging="397"/>
      </w:pPr>
      <w:rPr>
        <w:rFonts w:ascii="Wingdings" w:hAnsi="Wingdings"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7F0F0A"/>
    <w:multiLevelType w:val="multilevel"/>
    <w:tmpl w:val="22B624FA"/>
    <w:styleLink w:val="StylVcerovov18bTunVlevo1cmPedsazen1cm"/>
    <w:lvl w:ilvl="0">
      <w:start w:val="1"/>
      <w:numFmt w:val="decimal"/>
      <w:suff w:val="space"/>
      <w:lvlText w:val="%1."/>
      <w:lvlJc w:val="left"/>
      <w:pPr>
        <w:ind w:left="1134" w:hanging="567"/>
      </w:pPr>
      <w:rPr>
        <w:rFonts w:ascii="Trebuchet MS" w:hAnsi="Trebuchet MS" w:hint="default"/>
        <w:b/>
        <w:bCs/>
        <w:color w:val="000000"/>
        <w:sz w:val="24"/>
      </w:rPr>
    </w:lvl>
    <w:lvl w:ilvl="1">
      <w:start w:val="1"/>
      <w:numFmt w:val="decimal"/>
      <w:suff w:val="space"/>
      <w:lvlText w:val="%1.%2."/>
      <w:lvlJc w:val="left"/>
      <w:pPr>
        <w:ind w:left="1134" w:hanging="567"/>
      </w:pPr>
      <w:rPr>
        <w:rFonts w:ascii="Trebuchet MS" w:hAnsi="Trebuchet MS" w:hint="default"/>
        <w:b/>
        <w:i w:val="0"/>
        <w:color w:val="000000"/>
        <w:sz w:val="32"/>
        <w:szCs w:val="32"/>
      </w:rPr>
    </w:lvl>
    <w:lvl w:ilvl="2">
      <w:start w:val="1"/>
      <w:numFmt w:val="decimal"/>
      <w:suff w:val="space"/>
      <w:lvlText w:val="%1.%2.%3."/>
      <w:lvlJc w:val="left"/>
      <w:pPr>
        <w:ind w:left="1134" w:hanging="567"/>
      </w:pPr>
      <w:rPr>
        <w:rFonts w:ascii="Trebuchet MS" w:hAnsi="Trebuchet MS" w:hint="default"/>
        <w:b/>
        <w:i w:val="0"/>
        <w:color w:val="000000"/>
        <w:sz w:val="28"/>
        <w:szCs w:val="28"/>
      </w:rPr>
    </w:lvl>
    <w:lvl w:ilvl="3">
      <w:start w:val="1"/>
      <w:numFmt w:val="decimal"/>
      <w:suff w:val="space"/>
      <w:lvlText w:val="%1.%2.%3.%4."/>
      <w:lvlJc w:val="left"/>
      <w:pPr>
        <w:ind w:left="1134" w:hanging="567"/>
      </w:pPr>
      <w:rPr>
        <w:rFonts w:ascii="Trebuchet MS" w:hAnsi="Trebuchet MS" w:hint="default"/>
        <w:b/>
        <w:i w:val="0"/>
        <w:color w:val="000000"/>
        <w:sz w:val="28"/>
        <w:szCs w:val="28"/>
      </w:rPr>
    </w:lvl>
    <w:lvl w:ilvl="4">
      <w:start w:val="1"/>
      <w:numFmt w:val="decimal"/>
      <w:suff w:val="space"/>
      <w:lvlText w:val="%1.%2.%3.%4.%5."/>
      <w:lvlJc w:val="left"/>
      <w:pPr>
        <w:ind w:left="1134" w:hanging="567"/>
      </w:pPr>
      <w:rPr>
        <w:rFonts w:ascii="Trebuchet MS" w:hAnsi="Trebuchet MS" w:hint="default"/>
        <w:b/>
        <w:i w:val="0"/>
        <w:sz w:val="24"/>
        <w:szCs w:val="24"/>
      </w:rPr>
    </w:lvl>
    <w:lvl w:ilvl="5">
      <w:start w:val="1"/>
      <w:numFmt w:val="decimal"/>
      <w:suff w:val="space"/>
      <w:lvlText w:val="%1.%2.%3.%4.%5.%6."/>
      <w:lvlJc w:val="left"/>
      <w:pPr>
        <w:ind w:left="1134" w:hanging="567"/>
      </w:pPr>
      <w:rPr>
        <w:rFonts w:ascii="Trebuchet MS" w:hAnsi="Trebuchet MS" w:hint="default"/>
        <w:b/>
        <w:i w:val="0"/>
        <w:color w:val="000000"/>
        <w:sz w:val="24"/>
        <w:szCs w:val="24"/>
      </w:rPr>
    </w:lvl>
    <w:lvl w:ilvl="6">
      <w:start w:val="1"/>
      <w:numFmt w:val="decimal"/>
      <w:lvlText w:val="%1.%2.%3.%4.%5.%6.%7."/>
      <w:lvlJc w:val="left"/>
      <w:pPr>
        <w:tabs>
          <w:tab w:val="num" w:pos="2367"/>
        </w:tabs>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647"/>
        </w:tabs>
        <w:ind w:left="1647" w:hanging="360"/>
      </w:pPr>
      <w:rPr>
        <w:rFonts w:hint="default"/>
      </w:rPr>
    </w:lvl>
  </w:abstractNum>
  <w:num w:numId="1" w16cid:durableId="1307853314">
    <w:abstractNumId w:val="32"/>
  </w:num>
  <w:num w:numId="2" w16cid:durableId="485166023">
    <w:abstractNumId w:val="1"/>
    <w:lvlOverride w:ilvl="0">
      <w:lvl w:ilvl="0">
        <w:start w:val="1"/>
        <w:numFmt w:val="bullet"/>
        <w:lvlText w:val=""/>
        <w:legacy w:legacy="1" w:legacySpace="0" w:legacyIndent="288"/>
        <w:lvlJc w:val="left"/>
        <w:pPr>
          <w:ind w:left="1368" w:hanging="288"/>
        </w:pPr>
        <w:rPr>
          <w:rFonts w:ascii="Symbol" w:hAnsi="Symbol" w:hint="default"/>
          <w:sz w:val="16"/>
        </w:rPr>
      </w:lvl>
    </w:lvlOverride>
  </w:num>
  <w:num w:numId="3" w16cid:durableId="1357926560">
    <w:abstractNumId w:val="6"/>
  </w:num>
  <w:num w:numId="4" w16cid:durableId="533156779">
    <w:abstractNumId w:val="19"/>
  </w:num>
  <w:num w:numId="5" w16cid:durableId="1835221561">
    <w:abstractNumId w:val="13"/>
  </w:num>
  <w:num w:numId="6" w16cid:durableId="1922133422">
    <w:abstractNumId w:val="5"/>
  </w:num>
  <w:num w:numId="7" w16cid:durableId="577324464">
    <w:abstractNumId w:val="15"/>
  </w:num>
  <w:num w:numId="8" w16cid:durableId="1043365685">
    <w:abstractNumId w:val="12"/>
  </w:num>
  <w:num w:numId="9" w16cid:durableId="1595632810">
    <w:abstractNumId w:val="20"/>
  </w:num>
  <w:num w:numId="10" w16cid:durableId="1025599554">
    <w:abstractNumId w:val="25"/>
  </w:num>
  <w:num w:numId="11" w16cid:durableId="1007053397">
    <w:abstractNumId w:val="17"/>
  </w:num>
  <w:num w:numId="12" w16cid:durableId="733747624">
    <w:abstractNumId w:val="37"/>
  </w:num>
  <w:num w:numId="13" w16cid:durableId="818419231">
    <w:abstractNumId w:val="40"/>
  </w:num>
  <w:num w:numId="14" w16cid:durableId="2124230312">
    <w:abstractNumId w:val="10"/>
  </w:num>
  <w:num w:numId="15" w16cid:durableId="825896925">
    <w:abstractNumId w:val="34"/>
  </w:num>
  <w:num w:numId="16" w16cid:durableId="1117606403">
    <w:abstractNumId w:val="24"/>
  </w:num>
  <w:num w:numId="17" w16cid:durableId="1198196434">
    <w:abstractNumId w:val="22"/>
  </w:num>
  <w:num w:numId="18" w16cid:durableId="1010719641">
    <w:abstractNumId w:val="2"/>
  </w:num>
  <w:num w:numId="19" w16cid:durableId="635063867">
    <w:abstractNumId w:val="28"/>
  </w:num>
  <w:num w:numId="20" w16cid:durableId="104739985">
    <w:abstractNumId w:val="29"/>
  </w:num>
  <w:num w:numId="21" w16cid:durableId="503713912">
    <w:abstractNumId w:val="26"/>
  </w:num>
  <w:num w:numId="22" w16cid:durableId="1416783399">
    <w:abstractNumId w:val="0"/>
  </w:num>
  <w:num w:numId="23" w16cid:durableId="468783648">
    <w:abstractNumId w:val="9"/>
  </w:num>
  <w:num w:numId="24" w16cid:durableId="747384935">
    <w:abstractNumId w:val="27"/>
  </w:num>
  <w:num w:numId="25" w16cid:durableId="2085715773">
    <w:abstractNumId w:val="3"/>
  </w:num>
  <w:num w:numId="26" w16cid:durableId="384451358">
    <w:abstractNumId w:val="21"/>
  </w:num>
  <w:num w:numId="27" w16cid:durableId="1574854879">
    <w:abstractNumId w:val="39"/>
  </w:num>
  <w:num w:numId="28" w16cid:durableId="2134671356">
    <w:abstractNumId w:val="7"/>
  </w:num>
  <w:num w:numId="29" w16cid:durableId="88238332">
    <w:abstractNumId w:val="30"/>
  </w:num>
  <w:num w:numId="30" w16cid:durableId="1081871039">
    <w:abstractNumId w:val="8"/>
  </w:num>
  <w:num w:numId="31" w16cid:durableId="1417168077">
    <w:abstractNumId w:val="16"/>
  </w:num>
  <w:num w:numId="32" w16cid:durableId="1090740585">
    <w:abstractNumId w:val="33"/>
  </w:num>
  <w:num w:numId="33" w16cid:durableId="69229766">
    <w:abstractNumId w:val="4"/>
  </w:num>
  <w:num w:numId="34" w16cid:durableId="1303998668">
    <w:abstractNumId w:val="41"/>
  </w:num>
  <w:num w:numId="35" w16cid:durableId="1523206563">
    <w:abstractNumId w:val="23"/>
  </w:num>
  <w:num w:numId="36" w16cid:durableId="1439594798">
    <w:abstractNumId w:val="11"/>
  </w:num>
  <w:num w:numId="37" w16cid:durableId="1282224048">
    <w:abstractNumId w:val="38"/>
  </w:num>
  <w:num w:numId="38" w16cid:durableId="71701725">
    <w:abstractNumId w:val="18"/>
  </w:num>
  <w:num w:numId="39" w16cid:durableId="574633222">
    <w:abstractNumId w:val="36"/>
  </w:num>
  <w:num w:numId="40" w16cid:durableId="840199435">
    <w:abstractNumId w:val="23"/>
  </w:num>
  <w:num w:numId="41" w16cid:durableId="1823041327">
    <w:abstractNumId w:val="23"/>
  </w:num>
  <w:num w:numId="42" w16cid:durableId="723985269">
    <w:abstractNumId w:val="33"/>
  </w:num>
  <w:num w:numId="43" w16cid:durableId="2088839179">
    <w:abstractNumId w:val="14"/>
  </w:num>
  <w:num w:numId="44" w16cid:durableId="518393126">
    <w:abstractNumId w:val="35"/>
  </w:num>
  <w:num w:numId="45" w16cid:durableId="1597059866">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linkStyles/>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hyphenationZone w:val="425"/>
  <w:clickAndTypeStyle w:val="Zkladntext-prvnodsazen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6F6"/>
    <w:rsid w:val="000017A6"/>
    <w:rsid w:val="00020DB3"/>
    <w:rsid w:val="00021445"/>
    <w:rsid w:val="00043D34"/>
    <w:rsid w:val="00051292"/>
    <w:rsid w:val="00052BF8"/>
    <w:rsid w:val="00056016"/>
    <w:rsid w:val="00067AAA"/>
    <w:rsid w:val="000A3265"/>
    <w:rsid w:val="000B4390"/>
    <w:rsid w:val="000C7428"/>
    <w:rsid w:val="000E7C91"/>
    <w:rsid w:val="000F19BD"/>
    <w:rsid w:val="000F1BB7"/>
    <w:rsid w:val="00101FCF"/>
    <w:rsid w:val="001033B7"/>
    <w:rsid w:val="00111F3D"/>
    <w:rsid w:val="00135056"/>
    <w:rsid w:val="001351DD"/>
    <w:rsid w:val="00140F13"/>
    <w:rsid w:val="00144546"/>
    <w:rsid w:val="00165F0E"/>
    <w:rsid w:val="00172E33"/>
    <w:rsid w:val="00190AFF"/>
    <w:rsid w:val="00196930"/>
    <w:rsid w:val="001A012A"/>
    <w:rsid w:val="001A6C43"/>
    <w:rsid w:val="001B272F"/>
    <w:rsid w:val="001F1AB5"/>
    <w:rsid w:val="00224670"/>
    <w:rsid w:val="00230838"/>
    <w:rsid w:val="002318CF"/>
    <w:rsid w:val="00236B37"/>
    <w:rsid w:val="00281FD5"/>
    <w:rsid w:val="00285E8B"/>
    <w:rsid w:val="002871C0"/>
    <w:rsid w:val="0029006B"/>
    <w:rsid w:val="0029669B"/>
    <w:rsid w:val="002C4493"/>
    <w:rsid w:val="003202E1"/>
    <w:rsid w:val="00326218"/>
    <w:rsid w:val="00356052"/>
    <w:rsid w:val="0035656F"/>
    <w:rsid w:val="003674AD"/>
    <w:rsid w:val="00367579"/>
    <w:rsid w:val="00375D02"/>
    <w:rsid w:val="003A3D54"/>
    <w:rsid w:val="003B688D"/>
    <w:rsid w:val="003C3B91"/>
    <w:rsid w:val="003D4603"/>
    <w:rsid w:val="003E128B"/>
    <w:rsid w:val="00400F9B"/>
    <w:rsid w:val="00403E09"/>
    <w:rsid w:val="004045C2"/>
    <w:rsid w:val="0042624F"/>
    <w:rsid w:val="00427AC3"/>
    <w:rsid w:val="0044349D"/>
    <w:rsid w:val="004552B7"/>
    <w:rsid w:val="00462E5B"/>
    <w:rsid w:val="00466230"/>
    <w:rsid w:val="004671B3"/>
    <w:rsid w:val="00491EAD"/>
    <w:rsid w:val="004B0332"/>
    <w:rsid w:val="004D4CAB"/>
    <w:rsid w:val="0051372B"/>
    <w:rsid w:val="00533405"/>
    <w:rsid w:val="00533985"/>
    <w:rsid w:val="00541D5B"/>
    <w:rsid w:val="00547B6C"/>
    <w:rsid w:val="00553C63"/>
    <w:rsid w:val="005613D2"/>
    <w:rsid w:val="00587523"/>
    <w:rsid w:val="005B2F11"/>
    <w:rsid w:val="005B7FC0"/>
    <w:rsid w:val="005D61B8"/>
    <w:rsid w:val="005D7EFF"/>
    <w:rsid w:val="005F382A"/>
    <w:rsid w:val="005F48FE"/>
    <w:rsid w:val="005F72D3"/>
    <w:rsid w:val="00601E22"/>
    <w:rsid w:val="00607986"/>
    <w:rsid w:val="0064662B"/>
    <w:rsid w:val="0065581A"/>
    <w:rsid w:val="00656C04"/>
    <w:rsid w:val="00665F90"/>
    <w:rsid w:val="006662F7"/>
    <w:rsid w:val="0067172E"/>
    <w:rsid w:val="006B1D3B"/>
    <w:rsid w:val="006C6060"/>
    <w:rsid w:val="006D1C30"/>
    <w:rsid w:val="006D5174"/>
    <w:rsid w:val="00715776"/>
    <w:rsid w:val="00715D5B"/>
    <w:rsid w:val="00722A02"/>
    <w:rsid w:val="00747268"/>
    <w:rsid w:val="00754A1C"/>
    <w:rsid w:val="007619EB"/>
    <w:rsid w:val="00764A21"/>
    <w:rsid w:val="00785A58"/>
    <w:rsid w:val="007970A7"/>
    <w:rsid w:val="007A667A"/>
    <w:rsid w:val="007B49C2"/>
    <w:rsid w:val="007C559C"/>
    <w:rsid w:val="007D2244"/>
    <w:rsid w:val="007D5A79"/>
    <w:rsid w:val="007F3D03"/>
    <w:rsid w:val="008011DE"/>
    <w:rsid w:val="00810F76"/>
    <w:rsid w:val="008351A2"/>
    <w:rsid w:val="00845684"/>
    <w:rsid w:val="00857A7D"/>
    <w:rsid w:val="0086109B"/>
    <w:rsid w:val="00861EFE"/>
    <w:rsid w:val="00866660"/>
    <w:rsid w:val="00874EFD"/>
    <w:rsid w:val="00880297"/>
    <w:rsid w:val="008816B1"/>
    <w:rsid w:val="0088342B"/>
    <w:rsid w:val="008A7E68"/>
    <w:rsid w:val="008D54D7"/>
    <w:rsid w:val="008F20F0"/>
    <w:rsid w:val="008F547C"/>
    <w:rsid w:val="00925F45"/>
    <w:rsid w:val="00954F6D"/>
    <w:rsid w:val="00963063"/>
    <w:rsid w:val="00981486"/>
    <w:rsid w:val="00997717"/>
    <w:rsid w:val="009A5FFC"/>
    <w:rsid w:val="009B5416"/>
    <w:rsid w:val="009C7A1B"/>
    <w:rsid w:val="009E5AD5"/>
    <w:rsid w:val="009F0BF8"/>
    <w:rsid w:val="00A07A1D"/>
    <w:rsid w:val="00A2384A"/>
    <w:rsid w:val="00A30B73"/>
    <w:rsid w:val="00A3735B"/>
    <w:rsid w:val="00A428F7"/>
    <w:rsid w:val="00A45469"/>
    <w:rsid w:val="00A56372"/>
    <w:rsid w:val="00A64199"/>
    <w:rsid w:val="00A6453C"/>
    <w:rsid w:val="00A673EB"/>
    <w:rsid w:val="00A843E4"/>
    <w:rsid w:val="00A978C6"/>
    <w:rsid w:val="00AA0984"/>
    <w:rsid w:val="00AA60CB"/>
    <w:rsid w:val="00AB2E2D"/>
    <w:rsid w:val="00AB4386"/>
    <w:rsid w:val="00AD3855"/>
    <w:rsid w:val="00AF7923"/>
    <w:rsid w:val="00B04894"/>
    <w:rsid w:val="00B3187D"/>
    <w:rsid w:val="00B34F6B"/>
    <w:rsid w:val="00B36728"/>
    <w:rsid w:val="00B406D4"/>
    <w:rsid w:val="00B53AA5"/>
    <w:rsid w:val="00B6374D"/>
    <w:rsid w:val="00B72172"/>
    <w:rsid w:val="00B73370"/>
    <w:rsid w:val="00B74592"/>
    <w:rsid w:val="00B75F2F"/>
    <w:rsid w:val="00B81100"/>
    <w:rsid w:val="00BA62FE"/>
    <w:rsid w:val="00BD0C80"/>
    <w:rsid w:val="00C04F0E"/>
    <w:rsid w:val="00C05361"/>
    <w:rsid w:val="00C116F6"/>
    <w:rsid w:val="00C264E5"/>
    <w:rsid w:val="00C33A24"/>
    <w:rsid w:val="00C47F88"/>
    <w:rsid w:val="00C64947"/>
    <w:rsid w:val="00C71639"/>
    <w:rsid w:val="00C77248"/>
    <w:rsid w:val="00C93FA5"/>
    <w:rsid w:val="00C94390"/>
    <w:rsid w:val="00C9535E"/>
    <w:rsid w:val="00CB4207"/>
    <w:rsid w:val="00CB4759"/>
    <w:rsid w:val="00CD1585"/>
    <w:rsid w:val="00CE6925"/>
    <w:rsid w:val="00D1433A"/>
    <w:rsid w:val="00D15673"/>
    <w:rsid w:val="00D31D46"/>
    <w:rsid w:val="00D37FA5"/>
    <w:rsid w:val="00D45902"/>
    <w:rsid w:val="00D518A4"/>
    <w:rsid w:val="00D770B4"/>
    <w:rsid w:val="00D86F76"/>
    <w:rsid w:val="00D92591"/>
    <w:rsid w:val="00DA1E81"/>
    <w:rsid w:val="00DC03B5"/>
    <w:rsid w:val="00DC5D03"/>
    <w:rsid w:val="00DE54D8"/>
    <w:rsid w:val="00DE7A99"/>
    <w:rsid w:val="00DF0AD7"/>
    <w:rsid w:val="00E01231"/>
    <w:rsid w:val="00E02994"/>
    <w:rsid w:val="00E03E22"/>
    <w:rsid w:val="00E132A2"/>
    <w:rsid w:val="00E16E65"/>
    <w:rsid w:val="00E23E9E"/>
    <w:rsid w:val="00E31438"/>
    <w:rsid w:val="00E37631"/>
    <w:rsid w:val="00E90E55"/>
    <w:rsid w:val="00E92D2C"/>
    <w:rsid w:val="00E97E9B"/>
    <w:rsid w:val="00EC6587"/>
    <w:rsid w:val="00ED1A82"/>
    <w:rsid w:val="00ED1CB5"/>
    <w:rsid w:val="00EE05DC"/>
    <w:rsid w:val="00EE6B04"/>
    <w:rsid w:val="00EF0A1B"/>
    <w:rsid w:val="00EF5E95"/>
    <w:rsid w:val="00F07400"/>
    <w:rsid w:val="00F10580"/>
    <w:rsid w:val="00F34EAC"/>
    <w:rsid w:val="00F44444"/>
    <w:rsid w:val="00F51F62"/>
    <w:rsid w:val="00F52674"/>
    <w:rsid w:val="00F61230"/>
    <w:rsid w:val="00F82507"/>
    <w:rsid w:val="00F873FF"/>
    <w:rsid w:val="00FA0F4D"/>
    <w:rsid w:val="00FA3C03"/>
    <w:rsid w:val="00FC1C68"/>
    <w:rsid w:val="00FF5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72E7A"/>
  <w15:docId w15:val="{043726BE-F183-4874-A107-DF4CD907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qFormat="1"/>
    <w:lsdException w:name="Title" w:qFormat="1"/>
    <w:lsdException w:name="Default Paragraph Font" w:uiPriority="1"/>
    <w:lsdException w:name="Body Text" w:qFormat="1"/>
    <w:lsdException w:name="Subtitle" w:qFormat="1"/>
    <w:lsdException w:name="Body Text First Indent" w:qFormat="1"/>
    <w:lsdException w:name="Body Text 2"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67AAA"/>
    <w:pPr>
      <w:widowControl w:val="0"/>
      <w:jc w:val="both"/>
    </w:pPr>
    <w:rPr>
      <w:rFonts w:ascii="Trebuchet MS" w:eastAsia="SimSun" w:hAnsi="Trebuchet MS"/>
      <w:color w:val="000000"/>
    </w:rPr>
  </w:style>
  <w:style w:type="paragraph" w:styleId="Nadpis1">
    <w:name w:val="heading 1"/>
    <w:basedOn w:val="Normln"/>
    <w:next w:val="Zkladntext-prvnodsazen"/>
    <w:link w:val="Nadpis1Char"/>
    <w:qFormat/>
    <w:rsid w:val="00067AAA"/>
    <w:pPr>
      <w:keepNext/>
      <w:numPr>
        <w:numId w:val="36"/>
      </w:numPr>
      <w:spacing w:before="240" w:after="120"/>
      <w:jc w:val="left"/>
      <w:outlineLvl w:val="0"/>
    </w:pPr>
    <w:rPr>
      <w:b/>
      <w:kern w:val="28"/>
      <w:sz w:val="36"/>
    </w:rPr>
  </w:style>
  <w:style w:type="paragraph" w:styleId="Nadpis2">
    <w:name w:val="heading 2"/>
    <w:basedOn w:val="Normln"/>
    <w:next w:val="Zkladntext-prvnodsazen"/>
    <w:link w:val="Nadpis2Char"/>
    <w:qFormat/>
    <w:rsid w:val="00067AAA"/>
    <w:pPr>
      <w:keepNext/>
      <w:widowControl/>
      <w:numPr>
        <w:ilvl w:val="1"/>
        <w:numId w:val="36"/>
      </w:numPr>
      <w:spacing w:before="240" w:after="120"/>
      <w:outlineLvl w:val="1"/>
    </w:pPr>
    <w:rPr>
      <w:b/>
      <w:kern w:val="28"/>
      <w:sz w:val="32"/>
    </w:rPr>
  </w:style>
  <w:style w:type="paragraph" w:styleId="Nadpis3">
    <w:name w:val="heading 3"/>
    <w:basedOn w:val="Normln"/>
    <w:next w:val="Zkladntext"/>
    <w:qFormat/>
    <w:rsid w:val="00067AAA"/>
    <w:pPr>
      <w:keepNext/>
      <w:widowControl/>
      <w:numPr>
        <w:ilvl w:val="2"/>
        <w:numId w:val="36"/>
      </w:numPr>
      <w:spacing w:before="120" w:after="80"/>
      <w:outlineLvl w:val="2"/>
    </w:pPr>
    <w:rPr>
      <w:b/>
      <w:kern w:val="28"/>
      <w:sz w:val="28"/>
    </w:rPr>
  </w:style>
  <w:style w:type="paragraph" w:styleId="Nadpis4">
    <w:name w:val="heading 4"/>
    <w:basedOn w:val="Normln"/>
    <w:next w:val="Zkladntext"/>
    <w:qFormat/>
    <w:rsid w:val="00067AAA"/>
    <w:pPr>
      <w:keepNext/>
      <w:widowControl/>
      <w:numPr>
        <w:ilvl w:val="3"/>
        <w:numId w:val="36"/>
      </w:numPr>
      <w:spacing w:before="120" w:after="80"/>
      <w:outlineLvl w:val="3"/>
    </w:pPr>
    <w:rPr>
      <w:b/>
      <w:kern w:val="28"/>
      <w:sz w:val="26"/>
    </w:rPr>
  </w:style>
  <w:style w:type="paragraph" w:styleId="Nadpis5">
    <w:name w:val="heading 5"/>
    <w:basedOn w:val="Normln"/>
    <w:next w:val="Zkladntext"/>
    <w:qFormat/>
    <w:rsid w:val="00067AAA"/>
    <w:pPr>
      <w:keepNext/>
      <w:numPr>
        <w:ilvl w:val="4"/>
        <w:numId w:val="36"/>
      </w:numPr>
      <w:spacing w:before="120" w:after="80"/>
      <w:outlineLvl w:val="4"/>
    </w:pPr>
    <w:rPr>
      <w:b/>
      <w:kern w:val="28"/>
      <w:sz w:val="24"/>
    </w:rPr>
  </w:style>
  <w:style w:type="paragraph" w:styleId="Nadpis6">
    <w:name w:val="heading 6"/>
    <w:basedOn w:val="Normln"/>
    <w:next w:val="Zkladntext"/>
    <w:qFormat/>
    <w:rsid w:val="00067AAA"/>
    <w:pPr>
      <w:keepNext/>
      <w:numPr>
        <w:ilvl w:val="5"/>
        <w:numId w:val="36"/>
      </w:numPr>
      <w:spacing w:before="120" w:after="80"/>
      <w:outlineLvl w:val="5"/>
    </w:pPr>
    <w:rPr>
      <w:b/>
      <w:kern w:val="28"/>
    </w:rPr>
  </w:style>
  <w:style w:type="paragraph" w:styleId="Nadpis7">
    <w:name w:val="heading 7"/>
    <w:basedOn w:val="Nadpis6"/>
    <w:next w:val="Zkladntext"/>
    <w:qFormat/>
    <w:rsid w:val="00067AAA"/>
    <w:pPr>
      <w:numPr>
        <w:ilvl w:val="6"/>
      </w:numPr>
      <w:spacing w:before="80"/>
      <w:outlineLvl w:val="6"/>
    </w:pPr>
  </w:style>
  <w:style w:type="paragraph" w:styleId="Nadpis8">
    <w:name w:val="heading 8"/>
    <w:basedOn w:val="Nadpis7"/>
    <w:next w:val="Zkladntext"/>
    <w:qFormat/>
    <w:rsid w:val="00067AAA"/>
    <w:pPr>
      <w:numPr>
        <w:ilvl w:val="7"/>
      </w:numPr>
      <w:outlineLvl w:val="7"/>
    </w:pPr>
  </w:style>
  <w:style w:type="paragraph" w:styleId="Nadpis9">
    <w:name w:val="heading 9"/>
    <w:basedOn w:val="Normln"/>
    <w:next w:val="Zkladntext"/>
    <w:qFormat/>
    <w:rsid w:val="00067AAA"/>
    <w:pPr>
      <w:keepNext/>
      <w:numPr>
        <w:ilvl w:val="8"/>
        <w:numId w:val="36"/>
      </w:numPr>
      <w:spacing w:before="8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067AAA"/>
    <w:pPr>
      <w:widowControl/>
      <w:spacing w:after="120"/>
    </w:pPr>
  </w:style>
  <w:style w:type="character" w:styleId="Odkaznakoment">
    <w:name w:val="annotation reference"/>
    <w:rsid w:val="00067AAA"/>
    <w:rPr>
      <w:rFonts w:ascii="Tahoma" w:hAnsi="Tahoma"/>
      <w:sz w:val="18"/>
      <w:vertAlign w:val="superscript"/>
    </w:rPr>
  </w:style>
  <w:style w:type="paragraph" w:styleId="Textkomente">
    <w:name w:val="annotation text"/>
    <w:basedOn w:val="Normln"/>
    <w:link w:val="TextkomenteChar"/>
    <w:rsid w:val="00067AAA"/>
    <w:pPr>
      <w:tabs>
        <w:tab w:val="left" w:pos="187"/>
      </w:tabs>
      <w:spacing w:after="120" w:line="220" w:lineRule="exact"/>
      <w:ind w:left="187" w:hanging="187"/>
    </w:pPr>
  </w:style>
  <w:style w:type="paragraph" w:customStyle="1" w:styleId="Upozornn">
    <w:name w:val="Upozornění"/>
    <w:basedOn w:val="Zkladntext"/>
    <w:rsid w:val="00067AAA"/>
    <w:pPr>
      <w:spacing w:after="160"/>
    </w:pPr>
    <w:rPr>
      <w:b/>
      <w:i/>
    </w:rPr>
  </w:style>
  <w:style w:type="paragraph" w:styleId="Citt">
    <w:name w:val="Quote"/>
    <w:basedOn w:val="Zkladntext"/>
    <w:qFormat/>
    <w:rsid w:val="00067AAA"/>
    <w:pPr>
      <w:keepLines/>
      <w:spacing w:before="120"/>
      <w:ind w:right="720"/>
      <w:jc w:val="right"/>
    </w:pPr>
    <w:rPr>
      <w:b/>
      <w:i/>
    </w:rPr>
  </w:style>
  <w:style w:type="paragraph" w:customStyle="1" w:styleId="Prvnblokcitace">
    <w:name w:val="První blok citace"/>
    <w:basedOn w:val="Citt"/>
    <w:next w:val="Citt"/>
    <w:rsid w:val="00067AAA"/>
  </w:style>
  <w:style w:type="paragraph" w:customStyle="1" w:styleId="Poslednblokcitace">
    <w:name w:val="Poslední blok citace"/>
    <w:basedOn w:val="Citt"/>
    <w:next w:val="Zkladntext"/>
    <w:rsid w:val="00067AAA"/>
    <w:pPr>
      <w:spacing w:after="240"/>
    </w:pPr>
  </w:style>
  <w:style w:type="paragraph" w:styleId="Zkladntextodsazen">
    <w:name w:val="Body Text Indent"/>
    <w:basedOn w:val="Zkladntext"/>
    <w:rsid w:val="00067AAA"/>
    <w:pPr>
      <w:widowControl w:val="0"/>
      <w:ind w:left="357"/>
    </w:pPr>
  </w:style>
  <w:style w:type="paragraph" w:customStyle="1" w:styleId="Poslednzkladntext">
    <w:name w:val="Poslední základní text"/>
    <w:basedOn w:val="Zkladntext"/>
    <w:rsid w:val="00067AAA"/>
    <w:pPr>
      <w:keepNext/>
    </w:pPr>
  </w:style>
  <w:style w:type="paragraph" w:styleId="Titulek">
    <w:name w:val="caption"/>
    <w:basedOn w:val="Normln"/>
    <w:next w:val="Zkladntext"/>
    <w:qFormat/>
    <w:rsid w:val="00067AAA"/>
    <w:pPr>
      <w:spacing w:before="120" w:after="160"/>
    </w:pPr>
    <w:rPr>
      <w:i/>
      <w:sz w:val="18"/>
    </w:rPr>
  </w:style>
  <w:style w:type="paragraph" w:customStyle="1" w:styleId="Oznaenkapitoly">
    <w:name w:val="Označení kapitoly"/>
    <w:basedOn w:val="Normln"/>
    <w:next w:val="Normln"/>
    <w:rsid w:val="00067AAA"/>
    <w:pPr>
      <w:keepNext/>
      <w:spacing w:before="360"/>
      <w:jc w:val="center"/>
    </w:pPr>
    <w:rPr>
      <w:b/>
      <w:kern w:val="28"/>
      <w:sz w:val="24"/>
      <w:u w:val="single"/>
    </w:rPr>
  </w:style>
  <w:style w:type="paragraph" w:customStyle="1" w:styleId="Podtitulkapitoly">
    <w:name w:val="Podtitul kapitoly"/>
    <w:basedOn w:val="Normln"/>
    <w:next w:val="Zkladntext"/>
    <w:rsid w:val="00067AAA"/>
    <w:pPr>
      <w:keepNext/>
      <w:keepLines/>
      <w:spacing w:before="360" w:after="360"/>
      <w:jc w:val="center"/>
    </w:pPr>
    <w:rPr>
      <w:i/>
      <w:kern w:val="28"/>
      <w:sz w:val="28"/>
    </w:rPr>
  </w:style>
  <w:style w:type="paragraph" w:customStyle="1" w:styleId="Nzevkapitoly">
    <w:name w:val="Název kapitoly"/>
    <w:basedOn w:val="Normln"/>
    <w:next w:val="Zkladntext-prvnodsazen"/>
    <w:qFormat/>
    <w:rsid w:val="00067AAA"/>
    <w:pPr>
      <w:keepNext/>
      <w:keepLines/>
      <w:spacing w:before="240"/>
      <w:jc w:val="center"/>
    </w:pPr>
    <w:rPr>
      <w:b/>
      <w:kern w:val="28"/>
      <w:sz w:val="28"/>
    </w:rPr>
  </w:style>
  <w:style w:type="paragraph" w:styleId="Datum">
    <w:name w:val="Date"/>
    <w:basedOn w:val="Zkladntext"/>
    <w:rsid w:val="00067AAA"/>
    <w:pPr>
      <w:spacing w:before="480"/>
    </w:pPr>
    <w:rPr>
      <w:b/>
    </w:rPr>
  </w:style>
  <w:style w:type="paragraph" w:customStyle="1" w:styleId="Nadpisdokumentu">
    <w:name w:val="Nadpis dokumentu"/>
    <w:basedOn w:val="Normln"/>
    <w:rsid w:val="00067AAA"/>
    <w:pPr>
      <w:keepNext/>
      <w:spacing w:before="240" w:after="360"/>
    </w:pPr>
    <w:rPr>
      <w:b/>
      <w:kern w:val="28"/>
      <w:sz w:val="36"/>
    </w:rPr>
  </w:style>
  <w:style w:type="character" w:styleId="Zdraznn">
    <w:name w:val="Emphasis"/>
    <w:qFormat/>
    <w:rsid w:val="00067AAA"/>
    <w:rPr>
      <w:rFonts w:ascii="Tahoma" w:hAnsi="Tahoma"/>
      <w:b/>
      <w:sz w:val="22"/>
      <w:lang w:val="cs-CZ"/>
    </w:rPr>
  </w:style>
  <w:style w:type="character" w:styleId="Odkaznavysvtlivky">
    <w:name w:val="endnote reference"/>
    <w:rsid w:val="00067AAA"/>
    <w:rPr>
      <w:rFonts w:ascii="Verdana" w:hAnsi="Verdana"/>
      <w:sz w:val="18"/>
      <w:vertAlign w:val="superscript"/>
    </w:rPr>
  </w:style>
  <w:style w:type="paragraph" w:styleId="Textvysvtlivek">
    <w:name w:val="endnote text"/>
    <w:basedOn w:val="Normln"/>
    <w:rsid w:val="00067AAA"/>
    <w:pPr>
      <w:tabs>
        <w:tab w:val="left" w:pos="187"/>
      </w:tabs>
      <w:spacing w:after="120" w:line="220" w:lineRule="exact"/>
      <w:ind w:left="187" w:hanging="187"/>
    </w:pPr>
    <w:rPr>
      <w:sz w:val="18"/>
    </w:rPr>
  </w:style>
  <w:style w:type="paragraph" w:styleId="Zpat">
    <w:name w:val="footer"/>
    <w:basedOn w:val="Normln"/>
    <w:rsid w:val="00067AAA"/>
    <w:pPr>
      <w:keepLines/>
      <w:tabs>
        <w:tab w:val="center" w:pos="4320"/>
        <w:tab w:val="right" w:pos="8640"/>
      </w:tabs>
      <w:jc w:val="left"/>
    </w:pPr>
  </w:style>
  <w:style w:type="paragraph" w:customStyle="1" w:styleId="Patasudstrnky">
    <w:name w:val="Pata sudé stránky"/>
    <w:basedOn w:val="Zpat"/>
    <w:rsid w:val="00067AAA"/>
  </w:style>
  <w:style w:type="paragraph" w:customStyle="1" w:styleId="Pataprvnstrnky">
    <w:name w:val="Pata první stránky"/>
    <w:basedOn w:val="Zpat"/>
    <w:rsid w:val="00067AAA"/>
    <w:pPr>
      <w:tabs>
        <w:tab w:val="clear" w:pos="8640"/>
      </w:tabs>
      <w:jc w:val="center"/>
    </w:pPr>
  </w:style>
  <w:style w:type="paragraph" w:customStyle="1" w:styleId="Patalichstrnky">
    <w:name w:val="Pata liché stránky"/>
    <w:basedOn w:val="Zpat"/>
    <w:rsid w:val="00067AAA"/>
    <w:pPr>
      <w:tabs>
        <w:tab w:val="right" w:pos="0"/>
      </w:tabs>
      <w:jc w:val="right"/>
    </w:pPr>
  </w:style>
  <w:style w:type="paragraph" w:customStyle="1" w:styleId="Zkladpoznmkypodarou">
    <w:name w:val="Základ poznámky pod čarou"/>
    <w:basedOn w:val="Normln"/>
    <w:rsid w:val="00067AAA"/>
    <w:pPr>
      <w:tabs>
        <w:tab w:val="left" w:pos="187"/>
      </w:tabs>
      <w:spacing w:line="220" w:lineRule="exact"/>
      <w:ind w:left="187" w:hanging="187"/>
    </w:pPr>
    <w:rPr>
      <w:sz w:val="18"/>
    </w:rPr>
  </w:style>
  <w:style w:type="character" w:styleId="Znakapoznpodarou">
    <w:name w:val="footnote reference"/>
    <w:rsid w:val="00067AAA"/>
    <w:rPr>
      <w:rFonts w:ascii="Tahoma" w:hAnsi="Tahoma"/>
      <w:sz w:val="18"/>
      <w:vertAlign w:val="superscript"/>
    </w:rPr>
  </w:style>
  <w:style w:type="paragraph" w:styleId="Textpoznpodarou">
    <w:name w:val="footnote text"/>
    <w:basedOn w:val="Zkladpoznmkypodarou"/>
    <w:rsid w:val="00067AAA"/>
    <w:pPr>
      <w:spacing w:after="120"/>
    </w:pPr>
  </w:style>
  <w:style w:type="paragraph" w:styleId="Zhlav">
    <w:name w:val="header"/>
    <w:basedOn w:val="Normln"/>
    <w:rsid w:val="00067AAA"/>
    <w:pPr>
      <w:keepLines/>
      <w:pBdr>
        <w:bottom w:val="single" w:sz="4" w:space="1" w:color="auto"/>
      </w:pBdr>
      <w:shd w:val="clear" w:color="0000FF" w:fill="auto"/>
      <w:tabs>
        <w:tab w:val="center" w:pos="4320"/>
        <w:tab w:val="right" w:pos="8640"/>
      </w:tabs>
      <w:jc w:val="center"/>
    </w:pPr>
    <w:rPr>
      <w:b/>
      <w:i/>
    </w:rPr>
  </w:style>
  <w:style w:type="paragraph" w:customStyle="1" w:styleId="Zhlavzkladn">
    <w:name w:val="Záhlaví základní"/>
    <w:basedOn w:val="Normln"/>
    <w:rsid w:val="00067AAA"/>
    <w:pPr>
      <w:keepLines/>
      <w:tabs>
        <w:tab w:val="center" w:pos="4320"/>
        <w:tab w:val="right" w:pos="8640"/>
      </w:tabs>
      <w:jc w:val="center"/>
    </w:pPr>
  </w:style>
  <w:style w:type="paragraph" w:customStyle="1" w:styleId="Zhlavsudstrnky">
    <w:name w:val="Záhlaví sudé stránky"/>
    <w:basedOn w:val="Zhlav"/>
    <w:rsid w:val="00067AAA"/>
  </w:style>
  <w:style w:type="paragraph" w:customStyle="1" w:styleId="Zhlavprvnstrnky">
    <w:name w:val="Záhlaví první stránky"/>
    <w:basedOn w:val="Zhlav"/>
    <w:rsid w:val="00067AAA"/>
    <w:pPr>
      <w:tabs>
        <w:tab w:val="clear" w:pos="8640"/>
      </w:tabs>
    </w:pPr>
  </w:style>
  <w:style w:type="paragraph" w:customStyle="1" w:styleId="Zhlavlichstrnky">
    <w:name w:val="Záhlaví liché stránky"/>
    <w:basedOn w:val="Zhlav"/>
    <w:rsid w:val="00067AAA"/>
    <w:pPr>
      <w:tabs>
        <w:tab w:val="right" w:pos="0"/>
      </w:tabs>
    </w:pPr>
  </w:style>
  <w:style w:type="paragraph" w:customStyle="1" w:styleId="Nadpiszkladn">
    <w:name w:val="Nadpis základní"/>
    <w:basedOn w:val="Normln"/>
    <w:next w:val="Zkladntext"/>
    <w:rsid w:val="00067AAA"/>
    <w:pPr>
      <w:keepNext/>
      <w:keepLines/>
      <w:spacing w:before="240" w:after="120"/>
      <w:jc w:val="center"/>
    </w:pPr>
    <w:rPr>
      <w:b/>
      <w:kern w:val="28"/>
      <w:sz w:val="36"/>
    </w:rPr>
  </w:style>
  <w:style w:type="paragraph" w:styleId="Rejstk1">
    <w:name w:val="index 1"/>
    <w:basedOn w:val="Normln"/>
    <w:rsid w:val="00067AAA"/>
    <w:pPr>
      <w:tabs>
        <w:tab w:val="right" w:leader="dot" w:pos="3960"/>
      </w:tabs>
      <w:ind w:left="720" w:hanging="720"/>
    </w:pPr>
  </w:style>
  <w:style w:type="paragraph" w:styleId="Rejstk2">
    <w:name w:val="index 2"/>
    <w:basedOn w:val="Normln"/>
    <w:rsid w:val="00067AAA"/>
    <w:pPr>
      <w:tabs>
        <w:tab w:val="right" w:leader="dot" w:pos="3960"/>
      </w:tabs>
      <w:ind w:left="1080" w:hanging="720"/>
    </w:pPr>
  </w:style>
  <w:style w:type="paragraph" w:styleId="Rejstk3">
    <w:name w:val="index 3"/>
    <w:basedOn w:val="Normln"/>
    <w:rsid w:val="00067AAA"/>
    <w:pPr>
      <w:tabs>
        <w:tab w:val="right" w:leader="dot" w:pos="3960"/>
      </w:tabs>
      <w:ind w:left="1440" w:hanging="720"/>
    </w:pPr>
  </w:style>
  <w:style w:type="paragraph" w:styleId="Rejstk4">
    <w:name w:val="index 4"/>
    <w:basedOn w:val="Normln"/>
    <w:rsid w:val="00067AAA"/>
    <w:pPr>
      <w:tabs>
        <w:tab w:val="right" w:leader="dot" w:pos="3960"/>
      </w:tabs>
      <w:ind w:left="1800" w:hanging="720"/>
    </w:pPr>
  </w:style>
  <w:style w:type="paragraph" w:styleId="Rejstk5">
    <w:name w:val="index 5"/>
    <w:basedOn w:val="Normln"/>
    <w:rsid w:val="00067AAA"/>
    <w:pPr>
      <w:tabs>
        <w:tab w:val="right" w:leader="dot" w:pos="3960"/>
      </w:tabs>
      <w:ind w:left="2160" w:hanging="720"/>
    </w:pPr>
  </w:style>
  <w:style w:type="paragraph" w:styleId="Rejstk6">
    <w:name w:val="index 6"/>
    <w:basedOn w:val="Normln"/>
    <w:rsid w:val="00067AAA"/>
    <w:pPr>
      <w:tabs>
        <w:tab w:val="right" w:leader="dot" w:pos="3960"/>
      </w:tabs>
      <w:ind w:left="1800" w:hanging="720"/>
    </w:pPr>
  </w:style>
  <w:style w:type="paragraph" w:styleId="Rejstk7">
    <w:name w:val="index 7"/>
    <w:basedOn w:val="Normln"/>
    <w:rsid w:val="00067AAA"/>
    <w:pPr>
      <w:tabs>
        <w:tab w:val="right" w:leader="dot" w:pos="3960"/>
      </w:tabs>
      <w:ind w:left="2160" w:hanging="720"/>
    </w:pPr>
  </w:style>
  <w:style w:type="paragraph" w:styleId="Rejstk8">
    <w:name w:val="index 8"/>
    <w:basedOn w:val="Normln"/>
    <w:rsid w:val="00067AAA"/>
    <w:pPr>
      <w:tabs>
        <w:tab w:val="right" w:leader="dot" w:pos="3960"/>
      </w:tabs>
      <w:ind w:left="2520" w:hanging="720"/>
    </w:pPr>
  </w:style>
  <w:style w:type="paragraph" w:styleId="Rejstk9">
    <w:name w:val="index 9"/>
    <w:basedOn w:val="Normln"/>
    <w:rsid w:val="00067AAA"/>
    <w:pPr>
      <w:tabs>
        <w:tab w:val="right" w:leader="dot" w:pos="3960"/>
      </w:tabs>
      <w:ind w:left="2880" w:hanging="720"/>
    </w:pPr>
  </w:style>
  <w:style w:type="paragraph" w:customStyle="1" w:styleId="Rejstkzkladn">
    <w:name w:val="Rejstřík základní"/>
    <w:basedOn w:val="Normln"/>
    <w:rsid w:val="00067AAA"/>
    <w:pPr>
      <w:tabs>
        <w:tab w:val="right" w:leader="dot" w:pos="3960"/>
      </w:tabs>
      <w:ind w:left="720" w:hanging="720"/>
    </w:pPr>
  </w:style>
  <w:style w:type="paragraph" w:styleId="Hlavikarejstku">
    <w:name w:val="index heading"/>
    <w:basedOn w:val="Normln"/>
    <w:next w:val="Rejstk1"/>
    <w:rsid w:val="00067AAA"/>
    <w:pPr>
      <w:keepNext/>
      <w:spacing w:before="240"/>
    </w:pPr>
    <w:rPr>
      <w:b/>
      <w:kern w:val="28"/>
      <w:sz w:val="28"/>
    </w:rPr>
  </w:style>
  <w:style w:type="character" w:customStyle="1" w:styleId="Zvraznntun">
    <w:name w:val="Zvýraznění tučné"/>
    <w:rsid w:val="00067AAA"/>
    <w:rPr>
      <w:rFonts w:ascii="Tahoma" w:hAnsi="Tahoma"/>
      <w:b/>
      <w:color w:val="000000"/>
      <w:sz w:val="24"/>
      <w:lang w:val="cs-CZ"/>
    </w:rPr>
  </w:style>
  <w:style w:type="character" w:styleId="slodku">
    <w:name w:val="line number"/>
    <w:rsid w:val="00067AAA"/>
    <w:rPr>
      <w:rFonts w:ascii="Tahoma" w:hAnsi="Tahoma"/>
      <w:sz w:val="18"/>
      <w:lang w:val="cs-CZ"/>
    </w:rPr>
  </w:style>
  <w:style w:type="paragraph" w:styleId="Seznam">
    <w:name w:val="List"/>
    <w:basedOn w:val="Zkladntext"/>
    <w:rsid w:val="00067AAA"/>
    <w:pPr>
      <w:tabs>
        <w:tab w:val="left" w:pos="720"/>
      </w:tabs>
      <w:spacing w:after="80"/>
      <w:ind w:left="720" w:hanging="360"/>
    </w:pPr>
  </w:style>
  <w:style w:type="paragraph" w:styleId="Seznam2">
    <w:name w:val="List 2"/>
    <w:basedOn w:val="Seznam"/>
    <w:rsid w:val="00067AAA"/>
    <w:pPr>
      <w:tabs>
        <w:tab w:val="clear" w:pos="720"/>
        <w:tab w:val="left" w:pos="1080"/>
      </w:tabs>
      <w:ind w:left="1080"/>
    </w:pPr>
  </w:style>
  <w:style w:type="paragraph" w:styleId="Seznam3">
    <w:name w:val="List 3"/>
    <w:basedOn w:val="Seznam"/>
    <w:rsid w:val="00067AAA"/>
    <w:pPr>
      <w:tabs>
        <w:tab w:val="clear" w:pos="720"/>
        <w:tab w:val="left" w:pos="1440"/>
      </w:tabs>
      <w:ind w:left="1440"/>
    </w:pPr>
  </w:style>
  <w:style w:type="paragraph" w:styleId="Seznam4">
    <w:name w:val="List 4"/>
    <w:basedOn w:val="Seznam"/>
    <w:rsid w:val="00067AAA"/>
    <w:pPr>
      <w:tabs>
        <w:tab w:val="clear" w:pos="720"/>
        <w:tab w:val="left" w:pos="1800"/>
      </w:tabs>
      <w:ind w:left="1800"/>
    </w:pPr>
  </w:style>
  <w:style w:type="paragraph" w:styleId="Seznam5">
    <w:name w:val="List 5"/>
    <w:basedOn w:val="Seznam"/>
    <w:rsid w:val="00067AAA"/>
    <w:pPr>
      <w:tabs>
        <w:tab w:val="clear" w:pos="720"/>
        <w:tab w:val="left" w:pos="2160"/>
      </w:tabs>
      <w:ind w:left="2160"/>
    </w:pPr>
  </w:style>
  <w:style w:type="paragraph" w:styleId="Seznamsodrkami">
    <w:name w:val="List Bullet"/>
    <w:basedOn w:val="Seznam"/>
    <w:qFormat/>
    <w:rsid w:val="00067AAA"/>
    <w:pPr>
      <w:keepLines/>
      <w:numPr>
        <w:numId w:val="37"/>
      </w:numPr>
      <w:tabs>
        <w:tab w:val="clear" w:pos="720"/>
        <w:tab w:val="left" w:pos="851"/>
        <w:tab w:val="left" w:pos="1418"/>
        <w:tab w:val="left" w:pos="1985"/>
        <w:tab w:val="left" w:pos="2552"/>
      </w:tabs>
      <w:spacing w:after="120"/>
      <w:contextualSpacing/>
    </w:pPr>
    <w:rPr>
      <w:bCs/>
    </w:rPr>
  </w:style>
  <w:style w:type="paragraph" w:styleId="Seznamsodrkami2">
    <w:name w:val="List Bullet 2"/>
    <w:basedOn w:val="Seznamsodrkami"/>
    <w:rsid w:val="00067AAA"/>
    <w:pPr>
      <w:numPr>
        <w:numId w:val="13"/>
      </w:numPr>
    </w:pPr>
  </w:style>
  <w:style w:type="paragraph" w:styleId="Seznamsodrkami3">
    <w:name w:val="List Bullet 3"/>
    <w:basedOn w:val="Seznamsodrkami"/>
    <w:rsid w:val="00067AAA"/>
    <w:pPr>
      <w:numPr>
        <w:numId w:val="14"/>
      </w:numPr>
    </w:pPr>
  </w:style>
  <w:style w:type="paragraph" w:styleId="Seznamsodrkami4">
    <w:name w:val="List Bullet 4"/>
    <w:basedOn w:val="Seznamsodrkami"/>
    <w:rsid w:val="00067AAA"/>
    <w:pPr>
      <w:numPr>
        <w:numId w:val="15"/>
      </w:numPr>
    </w:pPr>
  </w:style>
  <w:style w:type="paragraph" w:styleId="Seznamsodrkami5">
    <w:name w:val="List Bullet 5"/>
    <w:basedOn w:val="Seznamsodrkami"/>
    <w:rsid w:val="00067AAA"/>
    <w:pPr>
      <w:numPr>
        <w:numId w:val="16"/>
      </w:numPr>
    </w:pPr>
  </w:style>
  <w:style w:type="paragraph" w:customStyle="1" w:styleId="Prvnodrkaseznamu">
    <w:name w:val="První odrážka seznamu"/>
    <w:basedOn w:val="Seznamsodrkami"/>
    <w:next w:val="Seznamsodrkami"/>
    <w:rsid w:val="00067AAA"/>
    <w:pPr>
      <w:numPr>
        <w:numId w:val="0"/>
      </w:numPr>
      <w:spacing w:before="80"/>
    </w:pPr>
  </w:style>
  <w:style w:type="paragraph" w:customStyle="1" w:styleId="Poslednodrkaseznamu">
    <w:name w:val="Poslední odrážka seznamu"/>
    <w:basedOn w:val="Seznamsodrkami"/>
    <w:next w:val="Zkladntext"/>
    <w:rsid w:val="00067AAA"/>
    <w:pPr>
      <w:numPr>
        <w:numId w:val="0"/>
      </w:numPr>
      <w:spacing w:after="240"/>
    </w:pPr>
  </w:style>
  <w:style w:type="paragraph" w:styleId="Pokraovnseznamu">
    <w:name w:val="List Continue"/>
    <w:basedOn w:val="Seznam"/>
    <w:rsid w:val="00067AAA"/>
    <w:pPr>
      <w:tabs>
        <w:tab w:val="clear" w:pos="720"/>
      </w:tabs>
      <w:spacing w:after="160"/>
    </w:pPr>
  </w:style>
  <w:style w:type="paragraph" w:styleId="Pokraovnseznamu2">
    <w:name w:val="List Continue 2"/>
    <w:basedOn w:val="Pokraovnseznamu"/>
    <w:rsid w:val="00067AAA"/>
    <w:pPr>
      <w:ind w:left="1080"/>
    </w:pPr>
  </w:style>
  <w:style w:type="paragraph" w:styleId="Pokraovnseznamu3">
    <w:name w:val="List Continue 3"/>
    <w:basedOn w:val="Pokraovnseznamu"/>
    <w:rsid w:val="00067AAA"/>
    <w:pPr>
      <w:ind w:left="1440"/>
    </w:pPr>
  </w:style>
  <w:style w:type="paragraph" w:styleId="Pokraovnseznamu4">
    <w:name w:val="List Continue 4"/>
    <w:basedOn w:val="Pokraovnseznamu"/>
    <w:rsid w:val="00067AAA"/>
    <w:pPr>
      <w:ind w:left="1800"/>
    </w:pPr>
  </w:style>
  <w:style w:type="paragraph" w:styleId="Pokraovnseznamu5">
    <w:name w:val="List Continue 5"/>
    <w:basedOn w:val="Pokraovnseznamu"/>
    <w:rsid w:val="00067AAA"/>
    <w:pPr>
      <w:ind w:left="2160"/>
    </w:pPr>
  </w:style>
  <w:style w:type="paragraph" w:customStyle="1" w:styleId="Prvnseznam">
    <w:name w:val="První seznam"/>
    <w:basedOn w:val="Seznam"/>
    <w:next w:val="Seznam"/>
    <w:rsid w:val="00067AAA"/>
    <w:pPr>
      <w:spacing w:before="80"/>
    </w:pPr>
  </w:style>
  <w:style w:type="paragraph" w:customStyle="1" w:styleId="Poslednseznam">
    <w:name w:val="Poslední seznam"/>
    <w:basedOn w:val="Seznam"/>
    <w:next w:val="Zkladntext"/>
    <w:rsid w:val="00067AAA"/>
    <w:pPr>
      <w:spacing w:after="240"/>
    </w:pPr>
  </w:style>
  <w:style w:type="paragraph" w:styleId="slovanseznam">
    <w:name w:val="List Number"/>
    <w:basedOn w:val="Seznam"/>
    <w:rsid w:val="00067AAA"/>
    <w:pPr>
      <w:tabs>
        <w:tab w:val="clear" w:pos="720"/>
      </w:tabs>
      <w:spacing w:after="160"/>
    </w:pPr>
  </w:style>
  <w:style w:type="paragraph" w:styleId="slovanseznam2">
    <w:name w:val="List Number 2"/>
    <w:basedOn w:val="slovanseznam"/>
    <w:rsid w:val="00067AAA"/>
    <w:pPr>
      <w:ind w:left="1080"/>
    </w:pPr>
  </w:style>
  <w:style w:type="paragraph" w:styleId="slovanseznam3">
    <w:name w:val="List Number 3"/>
    <w:basedOn w:val="slovanseznam"/>
    <w:rsid w:val="00067AAA"/>
    <w:pPr>
      <w:ind w:left="1440"/>
    </w:pPr>
  </w:style>
  <w:style w:type="paragraph" w:styleId="slovanseznam4">
    <w:name w:val="List Number 4"/>
    <w:basedOn w:val="slovanseznam"/>
    <w:rsid w:val="00067AAA"/>
    <w:pPr>
      <w:ind w:left="1800"/>
    </w:pPr>
  </w:style>
  <w:style w:type="paragraph" w:styleId="slovanseznam5">
    <w:name w:val="List Number 5"/>
    <w:basedOn w:val="slovanseznam"/>
    <w:rsid w:val="00067AAA"/>
    <w:pPr>
      <w:ind w:left="2160"/>
    </w:pPr>
  </w:style>
  <w:style w:type="paragraph" w:customStyle="1" w:styleId="Prvnsloseznamu">
    <w:name w:val="První číslo seznamu"/>
    <w:basedOn w:val="slovanseznam"/>
    <w:next w:val="slovanseznam"/>
    <w:rsid w:val="00067AAA"/>
    <w:pPr>
      <w:spacing w:before="80"/>
    </w:pPr>
  </w:style>
  <w:style w:type="paragraph" w:customStyle="1" w:styleId="Poslednsloseznamu">
    <w:name w:val="Poslední číslo seznamu"/>
    <w:basedOn w:val="slovanseznam"/>
    <w:next w:val="Zkladntext"/>
    <w:rsid w:val="00067AAA"/>
    <w:pPr>
      <w:spacing w:after="240"/>
    </w:pPr>
  </w:style>
  <w:style w:type="paragraph" w:styleId="Textmakra">
    <w:name w:val="macro"/>
    <w:basedOn w:val="Zkladntext"/>
    <w:rsid w:val="00067AAA"/>
    <w:rPr>
      <w:rFonts w:ascii="Courier New" w:hAnsi="Courier New"/>
    </w:rPr>
  </w:style>
  <w:style w:type="paragraph" w:styleId="Zhlavzprvy">
    <w:name w:val="Message Header"/>
    <w:basedOn w:val="Zkladntext"/>
    <w:rsid w:val="00067AAA"/>
    <w:pPr>
      <w:keepLines/>
      <w:tabs>
        <w:tab w:val="left" w:pos="3600"/>
        <w:tab w:val="left" w:pos="4680"/>
      </w:tabs>
      <w:spacing w:after="240"/>
      <w:ind w:left="1080" w:right="2880" w:hanging="1080"/>
    </w:pPr>
  </w:style>
  <w:style w:type="character" w:styleId="slostrnky">
    <w:name w:val="page number"/>
    <w:rsid w:val="00067AAA"/>
    <w:rPr>
      <w:rFonts w:ascii="Tahoma" w:hAnsi="Tahoma"/>
      <w:b/>
      <w:sz w:val="22"/>
      <w:lang w:val="cs-CZ"/>
    </w:rPr>
  </w:style>
  <w:style w:type="paragraph" w:customStyle="1" w:styleId="Oznaensti">
    <w:name w:val="Označení části"/>
    <w:basedOn w:val="Nadpiszkladn"/>
    <w:next w:val="Normln"/>
    <w:rsid w:val="00067AAA"/>
    <w:pPr>
      <w:spacing w:before="600" w:after="160"/>
    </w:pPr>
    <w:rPr>
      <w:b w:val="0"/>
      <w:sz w:val="24"/>
      <w:u w:val="single"/>
    </w:rPr>
  </w:style>
  <w:style w:type="paragraph" w:customStyle="1" w:styleId="Podtitulsti">
    <w:name w:val="Podtitul části"/>
    <w:basedOn w:val="Normln"/>
    <w:next w:val="Zkladntext"/>
    <w:rsid w:val="00067AAA"/>
    <w:pPr>
      <w:keepNext/>
      <w:spacing w:before="480" w:after="120"/>
      <w:jc w:val="center"/>
    </w:pPr>
    <w:rPr>
      <w:kern w:val="28"/>
      <w:sz w:val="32"/>
    </w:rPr>
  </w:style>
  <w:style w:type="paragraph" w:customStyle="1" w:styleId="Nzevsti">
    <w:name w:val="Název části"/>
    <w:basedOn w:val="Nadpiszkladn"/>
    <w:next w:val="Podtitulsti"/>
    <w:rsid w:val="00067AAA"/>
    <w:pPr>
      <w:spacing w:before="600"/>
    </w:pPr>
  </w:style>
  <w:style w:type="paragraph" w:customStyle="1" w:styleId="Obrzek">
    <w:name w:val="Obrázek"/>
    <w:basedOn w:val="Zkladntext"/>
    <w:next w:val="Titulek"/>
    <w:rsid w:val="00067AAA"/>
    <w:pPr>
      <w:keepNext/>
      <w:numPr>
        <w:numId w:val="17"/>
      </w:numPr>
    </w:pPr>
    <w:rPr>
      <w:noProof/>
    </w:rPr>
  </w:style>
  <w:style w:type="paragraph" w:customStyle="1" w:styleId="Nadpisoddlu">
    <w:name w:val="Nadpis oddílu"/>
    <w:basedOn w:val="Nadpiszkladn"/>
    <w:rsid w:val="00067AAA"/>
    <w:pPr>
      <w:spacing w:after="80"/>
    </w:pPr>
    <w:rPr>
      <w:sz w:val="28"/>
    </w:rPr>
  </w:style>
  <w:style w:type="paragraph" w:customStyle="1" w:styleId="Oznaenoddlu">
    <w:name w:val="Označení oddílu"/>
    <w:basedOn w:val="Nadpiszkladn"/>
    <w:next w:val="Zkladntext"/>
    <w:rsid w:val="00067AAA"/>
    <w:pPr>
      <w:spacing w:after="360"/>
    </w:pPr>
  </w:style>
  <w:style w:type="paragraph" w:customStyle="1" w:styleId="Pedmt">
    <w:name w:val="Předmět"/>
    <w:basedOn w:val="Zkladntext"/>
    <w:next w:val="Zkladntext"/>
    <w:rsid w:val="00067AAA"/>
    <w:rPr>
      <w:i/>
      <w:u w:val="single"/>
    </w:rPr>
  </w:style>
  <w:style w:type="paragraph" w:styleId="Podnadpis">
    <w:name w:val="Subtitle"/>
    <w:basedOn w:val="Nzev"/>
    <w:next w:val="Zkladntext"/>
    <w:qFormat/>
    <w:rsid w:val="00067AAA"/>
    <w:pPr>
      <w:spacing w:before="0" w:after="240"/>
    </w:pPr>
    <w:rPr>
      <w:b w:val="0"/>
      <w:i/>
      <w:sz w:val="28"/>
    </w:rPr>
  </w:style>
  <w:style w:type="paragraph" w:styleId="Nzev">
    <w:name w:val="Title"/>
    <w:basedOn w:val="Nadpiszkladn"/>
    <w:qFormat/>
    <w:rsid w:val="00067AAA"/>
    <w:pPr>
      <w:spacing w:before="360" w:after="160"/>
    </w:pPr>
    <w:rPr>
      <w:sz w:val="40"/>
    </w:rPr>
  </w:style>
  <w:style w:type="paragraph" w:customStyle="1" w:styleId="Podtitulnaoblce">
    <w:name w:val="Podtitul na obálce"/>
    <w:basedOn w:val="Normln"/>
    <w:next w:val="Zkladntext"/>
    <w:rsid w:val="00067AAA"/>
    <w:pPr>
      <w:keepNext/>
      <w:spacing w:before="240" w:after="160"/>
      <w:jc w:val="center"/>
    </w:pPr>
    <w:rPr>
      <w:i/>
      <w:kern w:val="28"/>
      <w:sz w:val="36"/>
    </w:rPr>
  </w:style>
  <w:style w:type="character" w:customStyle="1" w:styleId="Hornindex">
    <w:name w:val="Horní index"/>
    <w:rsid w:val="00067AAA"/>
    <w:rPr>
      <w:rFonts w:ascii="Tahoma" w:hAnsi="Tahoma"/>
      <w:sz w:val="18"/>
      <w:vertAlign w:val="superscript"/>
      <w:lang w:val="cs-CZ"/>
    </w:rPr>
  </w:style>
  <w:style w:type="paragraph" w:styleId="Seznamcitac">
    <w:name w:val="table of authorities"/>
    <w:basedOn w:val="Normln"/>
    <w:rsid w:val="00067AAA"/>
    <w:pPr>
      <w:tabs>
        <w:tab w:val="right" w:leader="dot" w:pos="8640"/>
      </w:tabs>
      <w:ind w:left="360" w:hanging="360"/>
    </w:pPr>
  </w:style>
  <w:style w:type="paragraph" w:styleId="Seznamobrzk">
    <w:name w:val="table of figures"/>
    <w:basedOn w:val="Normln"/>
    <w:rsid w:val="00067AAA"/>
    <w:pPr>
      <w:tabs>
        <w:tab w:val="right" w:leader="dot" w:pos="8640"/>
      </w:tabs>
      <w:ind w:left="720" w:hanging="720"/>
    </w:pPr>
  </w:style>
  <w:style w:type="paragraph" w:customStyle="1" w:styleId="Nzevnaoblce">
    <w:name w:val="Název na obálce"/>
    <w:basedOn w:val="Nadpiszkladn"/>
    <w:next w:val="Podtitulnaoblce"/>
    <w:qFormat/>
    <w:rsid w:val="00067AAA"/>
    <w:pPr>
      <w:spacing w:before="120" w:after="160"/>
    </w:pPr>
    <w:rPr>
      <w:sz w:val="48"/>
    </w:rPr>
  </w:style>
  <w:style w:type="paragraph" w:styleId="Hlavikaobsahu">
    <w:name w:val="toa heading"/>
    <w:basedOn w:val="Nadpisoddlu"/>
    <w:next w:val="Seznamcitac"/>
    <w:rsid w:val="00067AAA"/>
  </w:style>
  <w:style w:type="paragraph" w:styleId="Obsah1">
    <w:name w:val="toc 1"/>
    <w:basedOn w:val="Nadpis1"/>
    <w:next w:val="Normln1"/>
    <w:rsid w:val="00067AAA"/>
    <w:pPr>
      <w:widowControl/>
      <w:numPr>
        <w:numId w:val="0"/>
      </w:numPr>
      <w:tabs>
        <w:tab w:val="left" w:pos="992"/>
        <w:tab w:val="right" w:leader="dot" w:pos="9072"/>
      </w:tabs>
      <w:spacing w:before="180"/>
    </w:pPr>
    <w:rPr>
      <w:sz w:val="32"/>
    </w:rPr>
  </w:style>
  <w:style w:type="paragraph" w:customStyle="1" w:styleId="Normln1">
    <w:name w:val="Normální1"/>
    <w:basedOn w:val="Normln"/>
    <w:rsid w:val="00067AAA"/>
    <w:rPr>
      <w:rFonts w:ascii="Arial" w:hAnsi="Arial"/>
      <w:kern w:val="28"/>
    </w:rPr>
  </w:style>
  <w:style w:type="paragraph" w:styleId="Obsah2">
    <w:name w:val="toc 2"/>
    <w:basedOn w:val="Nadpis2"/>
    <w:rsid w:val="00067AAA"/>
    <w:pPr>
      <w:numPr>
        <w:ilvl w:val="0"/>
        <w:numId w:val="0"/>
      </w:numPr>
      <w:tabs>
        <w:tab w:val="right" w:leader="dot" w:pos="9072"/>
      </w:tabs>
    </w:pPr>
    <w:rPr>
      <w:sz w:val="24"/>
    </w:rPr>
  </w:style>
  <w:style w:type="paragraph" w:styleId="Obsah3">
    <w:name w:val="toc 3"/>
    <w:basedOn w:val="Nadpis3"/>
    <w:next w:val="Normln1"/>
    <w:rsid w:val="00067AAA"/>
    <w:pPr>
      <w:numPr>
        <w:ilvl w:val="0"/>
        <w:numId w:val="0"/>
      </w:numPr>
      <w:tabs>
        <w:tab w:val="right" w:leader="dot" w:pos="9072"/>
      </w:tabs>
      <w:ind w:right="1418"/>
    </w:pPr>
    <w:rPr>
      <w:sz w:val="22"/>
    </w:rPr>
  </w:style>
  <w:style w:type="paragraph" w:styleId="Obsah4">
    <w:name w:val="toc 4"/>
    <w:basedOn w:val="Nadpis4"/>
    <w:next w:val="Normln"/>
    <w:rsid w:val="00067AAA"/>
    <w:pPr>
      <w:numPr>
        <w:ilvl w:val="0"/>
        <w:numId w:val="0"/>
      </w:numPr>
      <w:tabs>
        <w:tab w:val="right" w:leader="dot" w:pos="9072"/>
      </w:tabs>
    </w:pPr>
    <w:rPr>
      <w:b w:val="0"/>
      <w:sz w:val="22"/>
    </w:rPr>
  </w:style>
  <w:style w:type="paragraph" w:styleId="Obsah5">
    <w:name w:val="toc 5"/>
    <w:basedOn w:val="Nadpis5"/>
    <w:rsid w:val="00067AAA"/>
    <w:pPr>
      <w:numPr>
        <w:ilvl w:val="0"/>
        <w:numId w:val="0"/>
      </w:numPr>
      <w:tabs>
        <w:tab w:val="right" w:leader="dot" w:pos="9072"/>
      </w:tabs>
    </w:pPr>
    <w:rPr>
      <w:b w:val="0"/>
    </w:rPr>
  </w:style>
  <w:style w:type="paragraph" w:styleId="Obsah6">
    <w:name w:val="toc 6"/>
    <w:basedOn w:val="Nadpis6"/>
    <w:rsid w:val="00067AAA"/>
    <w:pPr>
      <w:numPr>
        <w:ilvl w:val="0"/>
        <w:numId w:val="0"/>
      </w:numPr>
      <w:tabs>
        <w:tab w:val="right" w:leader="dot" w:pos="8640"/>
      </w:tabs>
    </w:pPr>
  </w:style>
  <w:style w:type="paragraph" w:styleId="Obsah7">
    <w:name w:val="toc 7"/>
    <w:basedOn w:val="Normln"/>
    <w:rsid w:val="00067AAA"/>
    <w:pPr>
      <w:tabs>
        <w:tab w:val="right" w:leader="dot" w:pos="8640"/>
      </w:tabs>
      <w:ind w:left="2160"/>
      <w:jc w:val="left"/>
    </w:pPr>
  </w:style>
  <w:style w:type="paragraph" w:styleId="Obsah8">
    <w:name w:val="toc 8"/>
    <w:basedOn w:val="Normln"/>
    <w:rsid w:val="00067AAA"/>
    <w:pPr>
      <w:tabs>
        <w:tab w:val="right" w:leader="dot" w:pos="8640"/>
      </w:tabs>
      <w:ind w:left="2520"/>
      <w:jc w:val="left"/>
    </w:pPr>
  </w:style>
  <w:style w:type="paragraph" w:styleId="Obsah9">
    <w:name w:val="toc 9"/>
    <w:basedOn w:val="Normln"/>
    <w:rsid w:val="00067AAA"/>
    <w:pPr>
      <w:tabs>
        <w:tab w:val="right" w:leader="dot" w:pos="8640"/>
      </w:tabs>
      <w:ind w:left="2880"/>
    </w:pPr>
  </w:style>
  <w:style w:type="paragraph" w:customStyle="1" w:styleId="Obsahzkladn">
    <w:name w:val="Obsah základní"/>
    <w:basedOn w:val="Normln"/>
    <w:rsid w:val="00067AAA"/>
    <w:pPr>
      <w:tabs>
        <w:tab w:val="right" w:leader="dot" w:pos="8640"/>
      </w:tabs>
    </w:pPr>
  </w:style>
  <w:style w:type="paragraph" w:styleId="Normlnodsazen">
    <w:name w:val="Normal Indent"/>
    <w:basedOn w:val="Normln"/>
    <w:rsid w:val="00067AAA"/>
    <w:pPr>
      <w:spacing w:line="280" w:lineRule="exact"/>
      <w:ind w:left="1080"/>
    </w:pPr>
    <w:rPr>
      <w:lang w:val="en-US"/>
    </w:rPr>
  </w:style>
  <w:style w:type="paragraph" w:styleId="Zkladntext-prvnodsazen">
    <w:name w:val="Body Text First Indent"/>
    <w:basedOn w:val="Zkladntext"/>
    <w:link w:val="Zkladntext-prvnodsazenChar"/>
    <w:qFormat/>
    <w:rsid w:val="00067AAA"/>
    <w:pPr>
      <w:spacing w:line="300" w:lineRule="auto"/>
      <w:ind w:firstLine="567"/>
      <w:contextualSpacing/>
    </w:pPr>
  </w:style>
  <w:style w:type="paragraph" w:styleId="Zkladntext-prvnodsazen2">
    <w:name w:val="Body Text First Indent 2"/>
    <w:basedOn w:val="Zkladntextodsazen"/>
    <w:rsid w:val="00067AAA"/>
    <w:pPr>
      <w:ind w:left="283" w:firstLine="210"/>
    </w:pPr>
  </w:style>
  <w:style w:type="paragraph" w:customStyle="1" w:styleId="Schma1">
    <w:name w:val="Schéma 1"/>
    <w:basedOn w:val="Zkladntext"/>
    <w:rsid w:val="00067AAA"/>
    <w:pPr>
      <w:spacing w:after="0" w:line="240" w:lineRule="atLeast"/>
      <w:jc w:val="center"/>
    </w:pPr>
    <w:rPr>
      <w:b/>
      <w:bCs/>
      <w:caps/>
      <w:spacing w:val="10"/>
      <w:position w:val="6"/>
    </w:rPr>
  </w:style>
  <w:style w:type="paragraph" w:customStyle="1" w:styleId="SchmaNadpis">
    <w:name w:val="Schéma Nadpis"/>
    <w:basedOn w:val="Schma1"/>
    <w:next w:val="Schma1"/>
    <w:rsid w:val="00067AAA"/>
    <w:rPr>
      <w:caps w:val="0"/>
      <w:sz w:val="36"/>
    </w:rPr>
  </w:style>
  <w:style w:type="paragraph" w:customStyle="1" w:styleId="SchmaPopis">
    <w:name w:val="Schéma Popis"/>
    <w:basedOn w:val="Schma1"/>
    <w:rsid w:val="00067AAA"/>
    <w:rPr>
      <w:b w:val="0"/>
      <w:caps w:val="0"/>
    </w:rPr>
  </w:style>
  <w:style w:type="paragraph" w:customStyle="1" w:styleId="Kapitola11">
    <w:name w:val="Kapitola1.1"/>
    <w:basedOn w:val="Kapitola1"/>
    <w:next w:val="Zkladntext-prvnodsazen"/>
    <w:qFormat/>
    <w:rsid w:val="00067AAA"/>
    <w:pPr>
      <w:keepNext/>
      <w:keepLines/>
      <w:widowControl/>
      <w:numPr>
        <w:ilvl w:val="1"/>
      </w:numPr>
      <w:jc w:val="left"/>
      <w:outlineLvl w:val="1"/>
    </w:pPr>
    <w:rPr>
      <w:rFonts w:eastAsia="Times New Roman"/>
      <w:b w:val="0"/>
      <w:i/>
      <w:sz w:val="36"/>
    </w:rPr>
  </w:style>
  <w:style w:type="paragraph" w:customStyle="1" w:styleId="Kapitola111">
    <w:name w:val="Kapitola1.1.1"/>
    <w:basedOn w:val="Kapitola11"/>
    <w:next w:val="Zkladntext-prvnodsazen"/>
    <w:qFormat/>
    <w:rsid w:val="00067AAA"/>
    <w:pPr>
      <w:numPr>
        <w:ilvl w:val="2"/>
      </w:numPr>
      <w:spacing w:before="240" w:after="120"/>
      <w:outlineLvl w:val="2"/>
    </w:pPr>
    <w:rPr>
      <w:b/>
      <w:i w:val="0"/>
      <w:sz w:val="32"/>
    </w:rPr>
  </w:style>
  <w:style w:type="paragraph" w:customStyle="1" w:styleId="Kapitola1111">
    <w:name w:val="Kapitola1.1.1.1"/>
    <w:basedOn w:val="Kapitola111"/>
    <w:next w:val="Zkladntext-prvnodsazen"/>
    <w:rsid w:val="00067AAA"/>
    <w:pPr>
      <w:numPr>
        <w:ilvl w:val="3"/>
      </w:numPr>
      <w:spacing w:after="240"/>
      <w:outlineLvl w:val="3"/>
    </w:pPr>
    <w:rPr>
      <w:b w:val="0"/>
      <w:i/>
      <w:sz w:val="28"/>
    </w:rPr>
  </w:style>
  <w:style w:type="paragraph" w:customStyle="1" w:styleId="Kapitola11111">
    <w:name w:val="Kapitola1.1.1.1.1"/>
    <w:basedOn w:val="Normln"/>
    <w:next w:val="Zkladntext-prvnodsazen"/>
    <w:rsid w:val="00067AAA"/>
    <w:pPr>
      <w:numPr>
        <w:ilvl w:val="4"/>
        <w:numId w:val="18"/>
      </w:numPr>
      <w:spacing w:before="240" w:after="120"/>
      <w:ind w:right="397"/>
      <w:jc w:val="left"/>
      <w:outlineLvl w:val="4"/>
    </w:pPr>
    <w:rPr>
      <w:rFonts w:eastAsia="Times New Roman"/>
      <w:i/>
      <w:noProof/>
      <w:sz w:val="24"/>
    </w:rPr>
  </w:style>
  <w:style w:type="paragraph" w:customStyle="1" w:styleId="Kapitola111111">
    <w:name w:val="Kapitola1.1.1.1.1.1"/>
    <w:basedOn w:val="Kapitola11111"/>
    <w:next w:val="Zkladntext-prvnodsazen"/>
    <w:rsid w:val="00067AAA"/>
    <w:pPr>
      <w:numPr>
        <w:ilvl w:val="5"/>
      </w:numPr>
      <w:outlineLvl w:val="5"/>
    </w:pPr>
    <w:rPr>
      <w:spacing w:val="2"/>
    </w:rPr>
  </w:style>
  <w:style w:type="paragraph" w:customStyle="1" w:styleId="Kapitola1111111">
    <w:name w:val="Kapitola1.1.1.1.1.1.1"/>
    <w:basedOn w:val="Kapitola111111"/>
    <w:next w:val="Zkladntext-prvnodsazen"/>
    <w:rsid w:val="00067AAA"/>
    <w:pPr>
      <w:numPr>
        <w:ilvl w:val="6"/>
      </w:numPr>
      <w:outlineLvl w:val="6"/>
    </w:pPr>
    <w:rPr>
      <w:spacing w:val="10"/>
    </w:rPr>
  </w:style>
  <w:style w:type="paragraph" w:customStyle="1" w:styleId="Kapitola1">
    <w:name w:val="Kapitola1"/>
    <w:basedOn w:val="Zkladntextitalicprvnodsazen"/>
    <w:next w:val="Zkladntext-prvnodsazen"/>
    <w:qFormat/>
    <w:rsid w:val="00067AAA"/>
    <w:pPr>
      <w:pageBreakBefore/>
      <w:numPr>
        <w:numId w:val="18"/>
      </w:numPr>
      <w:shd w:val="clear" w:color="FFFFFF" w:fill="auto"/>
      <w:spacing w:before="120" w:after="240"/>
      <w:ind w:right="397"/>
      <w:outlineLvl w:val="0"/>
    </w:pPr>
    <w:rPr>
      <w:b/>
      <w:i w:val="0"/>
      <w:noProof/>
      <w:spacing w:val="2"/>
      <w:kern w:val="32"/>
      <w:sz w:val="40"/>
      <w:szCs w:val="40"/>
    </w:rPr>
  </w:style>
  <w:style w:type="paragraph" w:customStyle="1" w:styleId="Firma">
    <w:name w:val="Firma"/>
    <w:basedOn w:val="Citt"/>
    <w:rsid w:val="00067AAA"/>
    <w:pPr>
      <w:spacing w:before="0" w:after="0"/>
      <w:ind w:left="284" w:right="397"/>
      <w:jc w:val="center"/>
    </w:pPr>
    <w:rPr>
      <w:rFonts w:ascii="Arial" w:hAnsi="Arial"/>
      <w:i w:val="0"/>
    </w:rPr>
  </w:style>
  <w:style w:type="paragraph" w:customStyle="1" w:styleId="TextvtabstedT">
    <w:name w:val="Text v tab střed T"/>
    <w:basedOn w:val="Normln"/>
    <w:rsid w:val="00067AAA"/>
    <w:pPr>
      <w:ind w:right="113"/>
      <w:jc w:val="center"/>
    </w:pPr>
    <w:rPr>
      <w:b/>
    </w:rPr>
  </w:style>
  <w:style w:type="paragraph" w:customStyle="1" w:styleId="SeznamslI">
    <w:name w:val="Seznam čísl I"/>
    <w:basedOn w:val="Zkladntext"/>
    <w:qFormat/>
    <w:rsid w:val="00067AAA"/>
    <w:pPr>
      <w:numPr>
        <w:numId w:val="19"/>
      </w:numPr>
      <w:spacing w:after="60"/>
      <w:jc w:val="left"/>
    </w:pPr>
  </w:style>
  <w:style w:type="paragraph" w:customStyle="1" w:styleId="ZkladntextodsazenT">
    <w:name w:val="Základní text odsazený T"/>
    <w:basedOn w:val="Zkladntextodsazen"/>
    <w:next w:val="Zkladntext"/>
    <w:rsid w:val="00067AAA"/>
    <w:pPr>
      <w:spacing w:after="160"/>
      <w:ind w:left="0"/>
    </w:pPr>
    <w:rPr>
      <w:b/>
      <w:szCs w:val="24"/>
    </w:rPr>
  </w:style>
  <w:style w:type="paragraph" w:customStyle="1" w:styleId="Nadpis">
    <w:name w:val="Nadpis"/>
    <w:basedOn w:val="Nadpis1"/>
    <w:next w:val="Zkladntext-prvnodsazen"/>
    <w:qFormat/>
    <w:rsid w:val="00067AAA"/>
    <w:pPr>
      <w:numPr>
        <w:numId w:val="0"/>
      </w:numPr>
      <w:spacing w:after="240"/>
    </w:pPr>
    <w:rPr>
      <w:rFonts w:cs="Arial"/>
      <w:bCs/>
      <w:i/>
      <w:kern w:val="32"/>
      <w:szCs w:val="36"/>
    </w:rPr>
  </w:style>
  <w:style w:type="paragraph" w:customStyle="1" w:styleId="Seznamslovan">
    <w:name w:val="Seznam číslovaný"/>
    <w:basedOn w:val="Prvnsloseznamu"/>
    <w:rsid w:val="00067AAA"/>
    <w:pPr>
      <w:numPr>
        <w:numId w:val="21"/>
      </w:numPr>
    </w:pPr>
    <w:rPr>
      <w:noProof/>
    </w:rPr>
  </w:style>
  <w:style w:type="paragraph" w:customStyle="1" w:styleId="Seznamslovan2">
    <w:name w:val="Seznam číslovaný 2"/>
    <w:basedOn w:val="Seznamslovan"/>
    <w:qFormat/>
    <w:rsid w:val="00067AAA"/>
    <w:pPr>
      <w:numPr>
        <w:numId w:val="38"/>
      </w:numPr>
      <w:spacing w:before="120" w:after="120"/>
      <w:contextualSpacing/>
    </w:pPr>
  </w:style>
  <w:style w:type="paragraph" w:customStyle="1" w:styleId="Seznamsodrkami2T">
    <w:name w:val="Seznam s odrážkami 2T"/>
    <w:basedOn w:val="Seznamsodrkami2"/>
    <w:rsid w:val="00067AAA"/>
    <w:pPr>
      <w:numPr>
        <w:numId w:val="22"/>
      </w:numPr>
    </w:pPr>
    <w:rPr>
      <w:b/>
    </w:rPr>
  </w:style>
  <w:style w:type="paragraph" w:customStyle="1" w:styleId="TextvtabulceT">
    <w:name w:val="Text v tabulce T"/>
    <w:basedOn w:val="Normln"/>
    <w:rsid w:val="00067AAA"/>
    <w:pPr>
      <w:ind w:left="113" w:right="113"/>
    </w:pPr>
    <w:rPr>
      <w:b/>
    </w:rPr>
  </w:style>
  <w:style w:type="paragraph" w:customStyle="1" w:styleId="Seznamsodrkami3-tun">
    <w:name w:val="Seznam s odrážkami 3 - tučný"/>
    <w:basedOn w:val="Seznamsodrkami3"/>
    <w:rsid w:val="00067AAA"/>
    <w:pPr>
      <w:numPr>
        <w:numId w:val="23"/>
      </w:numPr>
    </w:pPr>
    <w:rPr>
      <w:b/>
    </w:rPr>
  </w:style>
  <w:style w:type="paragraph" w:customStyle="1" w:styleId="Seznamsodrkami3T">
    <w:name w:val="Seznam s odrážkami 3T"/>
    <w:basedOn w:val="Seznamsodrkami3"/>
    <w:rsid w:val="00067AAA"/>
    <w:pPr>
      <w:numPr>
        <w:numId w:val="24"/>
      </w:numPr>
      <w:spacing w:line="300" w:lineRule="exact"/>
    </w:pPr>
    <w:rPr>
      <w:b/>
      <w:noProof/>
    </w:rPr>
  </w:style>
  <w:style w:type="paragraph" w:customStyle="1" w:styleId="Seznamsodrkami4T">
    <w:name w:val="Seznam s odrážkami 4T"/>
    <w:basedOn w:val="Seznamsodrkami4"/>
    <w:rsid w:val="00067AAA"/>
    <w:pPr>
      <w:numPr>
        <w:numId w:val="25"/>
      </w:numPr>
    </w:pPr>
    <w:rPr>
      <w:b/>
    </w:rPr>
  </w:style>
  <w:style w:type="paragraph" w:customStyle="1" w:styleId="Seznamsodrkamitu">
    <w:name w:val="Seznam s odrážkami tuč"/>
    <w:basedOn w:val="Seznamsodrkami"/>
    <w:rsid w:val="00067AAA"/>
    <w:pPr>
      <w:numPr>
        <w:numId w:val="26"/>
      </w:numPr>
    </w:pPr>
    <w:rPr>
      <w:b/>
    </w:rPr>
  </w:style>
  <w:style w:type="paragraph" w:customStyle="1" w:styleId="Motto">
    <w:name w:val="Motto"/>
    <w:basedOn w:val="Citt"/>
    <w:rsid w:val="00067AAA"/>
    <w:pPr>
      <w:spacing w:before="0" w:after="0"/>
      <w:ind w:left="284" w:right="284"/>
    </w:pPr>
    <w:rPr>
      <w:b w:val="0"/>
      <w:bCs/>
      <w:sz w:val="18"/>
    </w:rPr>
  </w:style>
  <w:style w:type="paragraph" w:styleId="Normlnweb">
    <w:name w:val="Normal (Web)"/>
    <w:basedOn w:val="Normln"/>
    <w:uiPriority w:val="99"/>
    <w:rsid w:val="00067AAA"/>
    <w:rPr>
      <w:szCs w:val="24"/>
    </w:rPr>
  </w:style>
  <w:style w:type="paragraph" w:customStyle="1" w:styleId="ZkladntextItalic">
    <w:name w:val="Základní text Italic"/>
    <w:basedOn w:val="ZkladntextodsazenT"/>
    <w:next w:val="Zkladntext"/>
    <w:rsid w:val="00067AAA"/>
    <w:rPr>
      <w:b w:val="0"/>
      <w:i/>
    </w:rPr>
  </w:style>
  <w:style w:type="paragraph" w:customStyle="1" w:styleId="Zkladntexttun">
    <w:name w:val="Základní text tučný"/>
    <w:basedOn w:val="ZkladntextodsazenT"/>
    <w:next w:val="Zkladntext"/>
    <w:rsid w:val="00067AAA"/>
  </w:style>
  <w:style w:type="paragraph" w:customStyle="1" w:styleId="Vsledky">
    <w:name w:val="Výsledky"/>
    <w:basedOn w:val="Normln1"/>
    <w:rsid w:val="00067AAA"/>
    <w:pPr>
      <w:ind w:left="113"/>
      <w:jc w:val="left"/>
    </w:pPr>
    <w:rPr>
      <w:rFonts w:ascii="Trebuchet MS" w:hAnsi="Trebuchet MS"/>
      <w:b/>
      <w:i/>
    </w:rPr>
  </w:style>
  <w:style w:type="paragraph" w:customStyle="1" w:styleId="StylNadpisDoleva">
    <w:name w:val="Styl Nadpis + Doleva"/>
    <w:basedOn w:val="Nadpis"/>
    <w:rsid w:val="00067AAA"/>
    <w:rPr>
      <w:rFonts w:eastAsia="Times New Roman" w:cs="Times New Roman"/>
      <w:iCs/>
      <w:szCs w:val="20"/>
    </w:rPr>
  </w:style>
  <w:style w:type="paragraph" w:customStyle="1" w:styleId="Seznamslovan1">
    <w:name w:val="Seznam číslovaný 1"/>
    <w:basedOn w:val="Prvnsloseznamu"/>
    <w:rsid w:val="00067AAA"/>
    <w:pPr>
      <w:numPr>
        <w:numId w:val="27"/>
      </w:numPr>
      <w:spacing w:before="0" w:after="120"/>
    </w:pPr>
    <w:rPr>
      <w:rFonts w:eastAsia="Times New Roman"/>
      <w:noProof/>
      <w:color w:val="auto"/>
      <w:szCs w:val="24"/>
    </w:rPr>
  </w:style>
  <w:style w:type="paragraph" w:customStyle="1" w:styleId="Seznamvtabulce1">
    <w:name w:val="Seznam v tabulce 1"/>
    <w:basedOn w:val="Seznamsodrkami"/>
    <w:rsid w:val="00067AAA"/>
    <w:pPr>
      <w:numPr>
        <w:numId w:val="30"/>
      </w:numPr>
      <w:spacing w:after="0"/>
    </w:pPr>
    <w:rPr>
      <w:rFonts w:eastAsia="Times New Roman"/>
      <w:sz w:val="22"/>
      <w:lang w:eastAsia="en-US"/>
    </w:rPr>
  </w:style>
  <w:style w:type="paragraph" w:customStyle="1" w:styleId="Seznamvtabulce2">
    <w:name w:val="Seznam v tabulce 2"/>
    <w:basedOn w:val="Seznamsodrkami2"/>
    <w:rsid w:val="00067AAA"/>
    <w:pPr>
      <w:numPr>
        <w:numId w:val="28"/>
      </w:numPr>
      <w:spacing w:after="0"/>
    </w:pPr>
    <w:rPr>
      <w:rFonts w:eastAsia="Times New Roman"/>
      <w:sz w:val="22"/>
      <w:lang w:eastAsia="en-US"/>
    </w:rPr>
  </w:style>
  <w:style w:type="paragraph" w:customStyle="1" w:styleId="Seznamvtabulce3">
    <w:name w:val="Seznam v tabulce 3"/>
    <w:basedOn w:val="Seznamsodrkami4"/>
    <w:rsid w:val="00067AAA"/>
    <w:pPr>
      <w:numPr>
        <w:numId w:val="29"/>
      </w:numPr>
      <w:spacing w:after="0"/>
    </w:pPr>
    <w:rPr>
      <w:rFonts w:eastAsia="Times New Roman"/>
      <w:sz w:val="22"/>
      <w:lang w:eastAsia="en-US"/>
    </w:rPr>
  </w:style>
  <w:style w:type="paragraph" w:customStyle="1" w:styleId="SeznamvtabulceBIt">
    <w:name w:val="Seznam v tabulce B_It"/>
    <w:basedOn w:val="Seznamvtabulce1"/>
    <w:rsid w:val="00067AAA"/>
    <w:pPr>
      <w:numPr>
        <w:numId w:val="0"/>
      </w:numPr>
    </w:pPr>
    <w:rPr>
      <w:b/>
      <w:i/>
    </w:rPr>
  </w:style>
  <w:style w:type="paragraph" w:customStyle="1" w:styleId="Seznametap">
    <w:name w:val="Seznam etap"/>
    <w:basedOn w:val="Zkladntext-prvnodsazen"/>
    <w:rsid w:val="00067AAA"/>
    <w:pPr>
      <w:numPr>
        <w:numId w:val="31"/>
      </w:numPr>
    </w:pPr>
  </w:style>
  <w:style w:type="paragraph" w:customStyle="1" w:styleId="Literaturaseznamslovan">
    <w:name w:val="Literatura seznam číslovaný"/>
    <w:basedOn w:val="Normln"/>
    <w:qFormat/>
    <w:rsid w:val="00AF7923"/>
    <w:pPr>
      <w:spacing w:after="120"/>
      <w:ind w:left="454" w:hanging="454"/>
    </w:pPr>
  </w:style>
  <w:style w:type="paragraph" w:customStyle="1" w:styleId="StylZkladntext-prvnodsazenPrvndek0cm">
    <w:name w:val="Styl Základní text - první odsazený + První řádek:  0 cm"/>
    <w:basedOn w:val="Zkladntext-prvnodsazen"/>
    <w:qFormat/>
    <w:rsid w:val="00067AAA"/>
    <w:pPr>
      <w:spacing w:after="60"/>
    </w:pPr>
    <w:rPr>
      <w:rFonts w:eastAsia="Times New Roman"/>
    </w:rPr>
  </w:style>
  <w:style w:type="character" w:customStyle="1" w:styleId="Zkladntext-prvnodsazenChar">
    <w:name w:val="Základní text - první odsazený Char"/>
    <w:link w:val="Zkladntext-prvnodsazen"/>
    <w:rsid w:val="00067AAA"/>
    <w:rPr>
      <w:rFonts w:ascii="Trebuchet MS" w:eastAsia="SimSun" w:hAnsi="Trebuchet MS"/>
      <w:color w:val="000000"/>
    </w:rPr>
  </w:style>
  <w:style w:type="character" w:customStyle="1" w:styleId="ZkladntextChar">
    <w:name w:val="Základní text Char"/>
    <w:link w:val="Zkladntext"/>
    <w:rsid w:val="00067AAA"/>
    <w:rPr>
      <w:rFonts w:ascii="Trebuchet MS" w:eastAsia="SimSun" w:hAnsi="Trebuchet MS"/>
      <w:color w:val="000000"/>
    </w:rPr>
  </w:style>
  <w:style w:type="paragraph" w:customStyle="1" w:styleId="Nadpissted">
    <w:name w:val="Nadpis střed"/>
    <w:basedOn w:val="Nadpis"/>
    <w:next w:val="Zkladntext-prvnodsazen"/>
    <w:qFormat/>
    <w:rsid w:val="00067AAA"/>
    <w:pPr>
      <w:jc w:val="center"/>
    </w:pPr>
  </w:style>
  <w:style w:type="paragraph" w:customStyle="1" w:styleId="Nzevnaoblce1">
    <w:name w:val="Název na obálce 1"/>
    <w:basedOn w:val="Nzevnaoblce"/>
    <w:next w:val="Zkladntext-prvnodsazen"/>
    <w:qFormat/>
    <w:rsid w:val="00067AAA"/>
  </w:style>
  <w:style w:type="paragraph" w:customStyle="1" w:styleId="Pekladseznamtun">
    <w:name w:val="Překlad seznam tučný"/>
    <w:basedOn w:val="Normln"/>
    <w:qFormat/>
    <w:rsid w:val="00067AAA"/>
    <w:pPr>
      <w:tabs>
        <w:tab w:val="left" w:pos="992"/>
      </w:tabs>
      <w:contextualSpacing/>
    </w:pPr>
    <w:rPr>
      <w:rFonts w:ascii="Arial" w:hAnsi="Arial"/>
      <w:b/>
      <w:i/>
      <w:color w:val="365F91"/>
      <w:kern w:val="28"/>
      <w:sz w:val="24"/>
    </w:rPr>
  </w:style>
  <w:style w:type="table" w:styleId="Elegantntabulka">
    <w:name w:val="Table Elegant"/>
    <w:basedOn w:val="Normlntabulka"/>
    <w:rsid w:val="00067AAA"/>
    <w:pPr>
      <w:widowControl w:val="0"/>
      <w:spacing w:before="60" w:after="60"/>
      <w:ind w:left="964" w:firstLine="567"/>
      <w:jc w:val="center"/>
    </w:pPr>
    <w:rPr>
      <w:rFonts w:ascii="Trebuchet MS" w:hAnsi="Trebuchet M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rsid w:val="00067AAA"/>
    <w:rPr>
      <w:color w:val="0000FF"/>
      <w:u w:val="single"/>
    </w:rPr>
  </w:style>
  <w:style w:type="character" w:styleId="Siln">
    <w:name w:val="Strong"/>
    <w:qFormat/>
    <w:rsid w:val="00067AAA"/>
    <w:rPr>
      <w:b/>
      <w:bCs/>
    </w:rPr>
  </w:style>
  <w:style w:type="paragraph" w:styleId="Rozloendokumentu">
    <w:name w:val="Document Map"/>
    <w:basedOn w:val="Normln"/>
    <w:link w:val="RozloendokumentuChar"/>
    <w:rsid w:val="00067AAA"/>
    <w:rPr>
      <w:rFonts w:ascii="Tahoma" w:hAnsi="Tahoma" w:cs="Tahoma"/>
      <w:sz w:val="16"/>
      <w:szCs w:val="16"/>
    </w:rPr>
  </w:style>
  <w:style w:type="character" w:customStyle="1" w:styleId="RozloendokumentuChar">
    <w:name w:val="Rozložení dokumentu Char"/>
    <w:link w:val="Rozloendokumentu"/>
    <w:rsid w:val="00067AAA"/>
    <w:rPr>
      <w:rFonts w:ascii="Tahoma" w:eastAsia="SimSun" w:hAnsi="Tahoma" w:cs="Tahoma"/>
      <w:color w:val="000000"/>
      <w:sz w:val="16"/>
      <w:szCs w:val="16"/>
    </w:rPr>
  </w:style>
  <w:style w:type="numbering" w:customStyle="1" w:styleId="StylVcerovov18bTunVlevo1cmPedsazen1cm">
    <w:name w:val="Styl Víceúrovňové 18 b. Tučné Vlevo:  1 cm Předsazení:  1 cm"/>
    <w:basedOn w:val="Bezseznamu"/>
    <w:rsid w:val="00067AAA"/>
    <w:pPr>
      <w:numPr>
        <w:numId w:val="34"/>
      </w:numPr>
    </w:pPr>
  </w:style>
  <w:style w:type="paragraph" w:customStyle="1" w:styleId="Tabulkaslovan">
    <w:name w:val="Tabulka číslovaná"/>
    <w:basedOn w:val="Zkladntext-prvnodsazen"/>
    <w:qFormat/>
    <w:rsid w:val="00067AAA"/>
    <w:pPr>
      <w:numPr>
        <w:numId w:val="35"/>
      </w:numPr>
    </w:pPr>
    <w:rPr>
      <w:b/>
      <w:bCs/>
    </w:rPr>
  </w:style>
  <w:style w:type="paragraph" w:customStyle="1" w:styleId="StylTextvtabulceTKurzva">
    <w:name w:val="Styl Text v tabulce T + Kurzíva"/>
    <w:basedOn w:val="TextvtabulceT"/>
    <w:qFormat/>
    <w:rsid w:val="00067AAA"/>
    <w:rPr>
      <w:b w:val="0"/>
      <w:bCs/>
      <w:iCs/>
    </w:rPr>
  </w:style>
  <w:style w:type="character" w:customStyle="1" w:styleId="Nadpis1Char">
    <w:name w:val="Nadpis 1 Char"/>
    <w:link w:val="Nadpis1"/>
    <w:rsid w:val="00067AAA"/>
    <w:rPr>
      <w:rFonts w:ascii="Trebuchet MS" w:eastAsia="SimSun" w:hAnsi="Trebuchet MS"/>
      <w:b/>
      <w:color w:val="000000"/>
      <w:kern w:val="28"/>
      <w:sz w:val="36"/>
    </w:rPr>
  </w:style>
  <w:style w:type="character" w:customStyle="1" w:styleId="Nadpis2Char">
    <w:name w:val="Nadpis 2 Char"/>
    <w:link w:val="Nadpis2"/>
    <w:rsid w:val="00067AAA"/>
    <w:rPr>
      <w:rFonts w:ascii="Trebuchet MS" w:eastAsia="SimSun" w:hAnsi="Trebuchet MS"/>
      <w:b/>
      <w:color w:val="000000"/>
      <w:kern w:val="28"/>
      <w:sz w:val="32"/>
    </w:rPr>
  </w:style>
  <w:style w:type="paragraph" w:styleId="Nadpisobsahu">
    <w:name w:val="TOC Heading"/>
    <w:basedOn w:val="Nadpis1"/>
    <w:next w:val="Normln"/>
    <w:uiPriority w:val="39"/>
    <w:unhideWhenUsed/>
    <w:qFormat/>
    <w:rsid w:val="00067AAA"/>
    <w:pPr>
      <w:numPr>
        <w:numId w:val="0"/>
      </w:numPr>
      <w:spacing w:after="60"/>
      <w:jc w:val="center"/>
      <w:outlineLvl w:val="9"/>
    </w:pPr>
    <w:rPr>
      <w:rFonts w:eastAsia="Times New Roman"/>
      <w:bCs/>
      <w:color w:val="E36C0A"/>
      <w:kern w:val="32"/>
      <w:sz w:val="32"/>
      <w:szCs w:val="32"/>
    </w:rPr>
  </w:style>
  <w:style w:type="paragraph" w:customStyle="1" w:styleId="Tabulka">
    <w:name w:val="Tabulka"/>
    <w:basedOn w:val="Normln"/>
    <w:qFormat/>
    <w:rsid w:val="00067AAA"/>
    <w:pPr>
      <w:spacing w:line="240" w:lineRule="exact"/>
    </w:pPr>
  </w:style>
  <w:style w:type="paragraph" w:customStyle="1" w:styleId="Zkladntextitalicprvnodsazen">
    <w:name w:val="Základní text italic první odsazený"/>
    <w:basedOn w:val="ZkladntextItalic"/>
    <w:qFormat/>
    <w:rsid w:val="00067AAA"/>
    <w:pPr>
      <w:ind w:firstLine="567"/>
    </w:pPr>
  </w:style>
  <w:style w:type="paragraph" w:customStyle="1" w:styleId="StylNadpis3Vlevo349cmPrvndek0cm">
    <w:name w:val="Styl Nadpis 3 + Vlevo:  349 cm První řádek:  0 cm"/>
    <w:basedOn w:val="Nadpis3"/>
    <w:rsid w:val="00067AAA"/>
    <w:pPr>
      <w:numPr>
        <w:ilvl w:val="0"/>
        <w:numId w:val="0"/>
      </w:numPr>
    </w:pPr>
    <w:rPr>
      <w:rFonts w:eastAsia="Times New Roman"/>
      <w:bCs/>
    </w:rPr>
  </w:style>
  <w:style w:type="paragraph" w:customStyle="1" w:styleId="Seznamabecedn1">
    <w:name w:val="Seznam abecední 1"/>
    <w:basedOn w:val="Zkladntext-prvnodsazen"/>
    <w:qFormat/>
    <w:rsid w:val="00067AAA"/>
    <w:pPr>
      <w:numPr>
        <w:numId w:val="39"/>
      </w:numPr>
    </w:pPr>
    <w:rPr>
      <w:b/>
      <w:bCs/>
    </w:rPr>
  </w:style>
  <w:style w:type="paragraph" w:customStyle="1" w:styleId="Komentnadpis">
    <w:name w:val="Komentář nadpis"/>
    <w:basedOn w:val="Zkladntext"/>
    <w:qFormat/>
    <w:rsid w:val="00067AAA"/>
    <w:pPr>
      <w:keepNext/>
      <w:spacing w:after="0"/>
    </w:pPr>
    <w:rPr>
      <w:b/>
      <w:color w:val="17365D"/>
    </w:rPr>
  </w:style>
  <w:style w:type="paragraph" w:customStyle="1" w:styleId="Komenttext">
    <w:name w:val="Komentář text"/>
    <w:basedOn w:val="Komentnadpis"/>
    <w:next w:val="Komentnadpis"/>
    <w:qFormat/>
    <w:rsid w:val="00067AAA"/>
    <w:pPr>
      <w:keepNext w:val="0"/>
      <w:spacing w:after="120"/>
      <w:ind w:left="567"/>
    </w:pPr>
    <w:rPr>
      <w:b w:val="0"/>
      <w:color w:val="0D0D0D"/>
    </w:rPr>
  </w:style>
  <w:style w:type="paragraph" w:customStyle="1" w:styleId="KomentHypertextlinkvtextu">
    <w:name w:val="Komentář Hypertext link v textu"/>
    <w:basedOn w:val="Komenttext"/>
    <w:next w:val="Komenttext"/>
    <w:rsid w:val="00067AAA"/>
    <w:pPr>
      <w:ind w:left="0"/>
    </w:pPr>
    <w:rPr>
      <w:rFonts w:eastAsia="Times New Roman"/>
    </w:rPr>
  </w:style>
  <w:style w:type="paragraph" w:customStyle="1" w:styleId="StylZkladntext11b">
    <w:name w:val="Styl Základní text + 11 b."/>
    <w:basedOn w:val="Zkladntext"/>
    <w:qFormat/>
    <w:rsid w:val="00067AAA"/>
    <w:pPr>
      <w:ind w:firstLine="567"/>
    </w:pPr>
    <w:rPr>
      <w:sz w:val="22"/>
    </w:rPr>
  </w:style>
  <w:style w:type="paragraph" w:customStyle="1" w:styleId="ZkladnA5prvnods">
    <w:name w:val="Základní A5 první ods"/>
    <w:basedOn w:val="Normln"/>
    <w:qFormat/>
    <w:rsid w:val="00067AAA"/>
    <w:pPr>
      <w:spacing w:after="60"/>
      <w:ind w:firstLine="567"/>
    </w:pPr>
  </w:style>
  <w:style w:type="paragraph" w:styleId="Zkladntext2">
    <w:name w:val="Body Text 2"/>
    <w:basedOn w:val="Normln"/>
    <w:link w:val="Zkladntext2Char"/>
    <w:qFormat/>
    <w:rsid w:val="00067AAA"/>
    <w:pPr>
      <w:jc w:val="left"/>
    </w:pPr>
  </w:style>
  <w:style w:type="character" w:customStyle="1" w:styleId="Zkladntext2Char">
    <w:name w:val="Základní text 2 Char"/>
    <w:link w:val="Zkladntext2"/>
    <w:rsid w:val="00067AAA"/>
    <w:rPr>
      <w:rFonts w:ascii="Trebuchet MS" w:eastAsia="SimSun" w:hAnsi="Trebuchet MS"/>
      <w:color w:val="000000"/>
    </w:rPr>
  </w:style>
  <w:style w:type="character" w:customStyle="1" w:styleId="TextkomenteChar">
    <w:name w:val="Text komentáře Char"/>
    <w:basedOn w:val="Standardnpsmoodstavce"/>
    <w:link w:val="Textkomente"/>
    <w:rsid w:val="00067AAA"/>
    <w:rPr>
      <w:rFonts w:ascii="Trebuchet MS" w:eastAsia="SimSun" w:hAnsi="Trebuchet MS"/>
      <w:color w:val="000000"/>
    </w:rPr>
  </w:style>
  <w:style w:type="paragraph" w:customStyle="1" w:styleId="Zkladntext-prvnodsazen3">
    <w:name w:val="Základní text - první odsazený 3"/>
    <w:basedOn w:val="Zkladntext-prvnodsazen2"/>
    <w:rsid w:val="00067AAA"/>
    <w:pPr>
      <w:spacing w:after="0" w:line="276" w:lineRule="auto"/>
      <w:ind w:left="0" w:firstLine="567"/>
    </w:pPr>
  </w:style>
  <w:style w:type="paragraph" w:styleId="Vrazncitt">
    <w:name w:val="Intense Quote"/>
    <w:basedOn w:val="Normln"/>
    <w:next w:val="Normln"/>
    <w:link w:val="VrazncittChar"/>
    <w:uiPriority w:val="30"/>
    <w:qFormat/>
    <w:rsid w:val="00067AAA"/>
    <w:pPr>
      <w:pBdr>
        <w:bottom w:val="single" w:sz="4" w:space="4" w:color="4F81BD" w:themeColor="accent1"/>
      </w:pBdr>
      <w:spacing w:before="120" w:after="120"/>
      <w:ind w:left="936" w:right="936"/>
      <w:jc w:val="center"/>
    </w:pPr>
    <w:rPr>
      <w:b/>
      <w:bCs/>
      <w:i/>
      <w:iCs/>
      <w:color w:val="4F81BD" w:themeColor="accent1"/>
      <w:position w:val="-6"/>
      <w:sz w:val="22"/>
    </w:rPr>
  </w:style>
  <w:style w:type="character" w:customStyle="1" w:styleId="VrazncittChar">
    <w:name w:val="Výrazný citát Char"/>
    <w:basedOn w:val="Standardnpsmoodstavce"/>
    <w:link w:val="Vrazncitt"/>
    <w:uiPriority w:val="30"/>
    <w:rsid w:val="00067AAA"/>
    <w:rPr>
      <w:rFonts w:ascii="Trebuchet MS" w:eastAsia="SimSun" w:hAnsi="Trebuchet MS"/>
      <w:b/>
      <w:bCs/>
      <w:i/>
      <w:iCs/>
      <w:color w:val="4F81BD" w:themeColor="accent1"/>
      <w:position w:val="-6"/>
      <w:sz w:val="22"/>
    </w:rPr>
  </w:style>
  <w:style w:type="paragraph" w:styleId="Odstavecseseznamem">
    <w:name w:val="List Paragraph"/>
    <w:basedOn w:val="Normln"/>
    <w:uiPriority w:val="34"/>
    <w:qFormat/>
    <w:rsid w:val="00C116F6"/>
    <w:pPr>
      <w:snapToGrid w:val="0"/>
      <w:ind w:left="708"/>
    </w:pPr>
    <w:rPr>
      <w:rFonts w:ascii="Arial" w:hAnsi="Arial" w:cs="Arial"/>
      <w:sz w:val="24"/>
      <w:szCs w:val="24"/>
    </w:rPr>
  </w:style>
  <w:style w:type="table" w:styleId="Mkatabulky">
    <w:name w:val="Table Grid"/>
    <w:basedOn w:val="Normlntabulka"/>
    <w:rsid w:val="00513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e">
    <w:name w:val="Bibliography"/>
    <w:basedOn w:val="Normln"/>
    <w:next w:val="Normln"/>
    <w:uiPriority w:val="37"/>
    <w:rsid w:val="00AF7923"/>
  </w:style>
  <w:style w:type="paragraph" w:customStyle="1" w:styleId="Literaturaseznam">
    <w:name w:val="Literatura seznam"/>
    <w:basedOn w:val="Normln"/>
    <w:qFormat/>
    <w:rsid w:val="00067AAA"/>
    <w:pPr>
      <w:numPr>
        <w:numId w:val="32"/>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196389">
      <w:bodyDiv w:val="1"/>
      <w:marLeft w:val="0"/>
      <w:marRight w:val="0"/>
      <w:marTop w:val="0"/>
      <w:marBottom w:val="0"/>
      <w:divBdr>
        <w:top w:val="none" w:sz="0" w:space="0" w:color="auto"/>
        <w:left w:val="none" w:sz="0" w:space="0" w:color="auto"/>
        <w:bottom w:val="none" w:sz="0" w:space="0" w:color="auto"/>
        <w:right w:val="none" w:sz="0" w:space="0" w:color="auto"/>
      </w:divBdr>
    </w:div>
    <w:div w:id="1113982759">
      <w:bodyDiv w:val="1"/>
      <w:marLeft w:val="0"/>
      <w:marRight w:val="0"/>
      <w:marTop w:val="0"/>
      <w:marBottom w:val="0"/>
      <w:divBdr>
        <w:top w:val="none" w:sz="0" w:space="0" w:color="auto"/>
        <w:left w:val="none" w:sz="0" w:space="0" w:color="auto"/>
        <w:bottom w:val="none" w:sz="0" w:space="0" w:color="auto"/>
        <w:right w:val="none" w:sz="0" w:space="0" w:color="auto"/>
      </w:divBdr>
    </w:div>
    <w:div w:id="1534885777">
      <w:bodyDiv w:val="1"/>
      <w:marLeft w:val="0"/>
      <w:marRight w:val="0"/>
      <w:marTop w:val="0"/>
      <w:marBottom w:val="0"/>
      <w:divBdr>
        <w:top w:val="none" w:sz="0" w:space="0" w:color="auto"/>
        <w:left w:val="none" w:sz="0" w:space="0" w:color="auto"/>
        <w:bottom w:val="none" w:sz="0" w:space="0" w:color="auto"/>
        <w:right w:val="none" w:sz="0" w:space="0" w:color="auto"/>
      </w:divBdr>
    </w:div>
    <w:div w:id="2138643994">
      <w:bodyDiv w:val="1"/>
      <w:marLeft w:val="0"/>
      <w:marRight w:val="0"/>
      <w:marTop w:val="0"/>
      <w:marBottom w:val="0"/>
      <w:divBdr>
        <w:top w:val="none" w:sz="0" w:space="0" w:color="auto"/>
        <w:left w:val="none" w:sz="0" w:space="0" w:color="auto"/>
        <w:bottom w:val="none" w:sz="0" w:space="0" w:color="auto"/>
        <w:right w:val="none" w:sz="0" w:space="0" w:color="auto"/>
      </w:divBdr>
      <w:divsChild>
        <w:div w:id="758718493">
          <w:marLeft w:val="446"/>
          <w:marRight w:val="0"/>
          <w:marTop w:val="0"/>
          <w:marBottom w:val="0"/>
          <w:divBdr>
            <w:top w:val="none" w:sz="0" w:space="0" w:color="auto"/>
            <w:left w:val="none" w:sz="0" w:space="0" w:color="auto"/>
            <w:bottom w:val="none" w:sz="0" w:space="0" w:color="auto"/>
            <w:right w:val="none" w:sz="0" w:space="0" w:color="auto"/>
          </w:divBdr>
        </w:div>
        <w:div w:id="846291504">
          <w:marLeft w:val="446"/>
          <w:marRight w:val="0"/>
          <w:marTop w:val="0"/>
          <w:marBottom w:val="0"/>
          <w:divBdr>
            <w:top w:val="none" w:sz="0" w:space="0" w:color="auto"/>
            <w:left w:val="none" w:sz="0" w:space="0" w:color="auto"/>
            <w:bottom w:val="none" w:sz="0" w:space="0" w:color="auto"/>
            <w:right w:val="none" w:sz="0" w:space="0" w:color="auto"/>
          </w:divBdr>
        </w:div>
        <w:div w:id="872184185">
          <w:marLeft w:val="446"/>
          <w:marRight w:val="0"/>
          <w:marTop w:val="0"/>
          <w:marBottom w:val="0"/>
          <w:divBdr>
            <w:top w:val="none" w:sz="0" w:space="0" w:color="auto"/>
            <w:left w:val="none" w:sz="0" w:space="0" w:color="auto"/>
            <w:bottom w:val="none" w:sz="0" w:space="0" w:color="auto"/>
            <w:right w:val="none" w:sz="0" w:space="0" w:color="auto"/>
          </w:divBdr>
        </w:div>
        <w:div w:id="1000617242">
          <w:marLeft w:val="446"/>
          <w:marRight w:val="0"/>
          <w:marTop w:val="0"/>
          <w:marBottom w:val="0"/>
          <w:divBdr>
            <w:top w:val="none" w:sz="0" w:space="0" w:color="auto"/>
            <w:left w:val="none" w:sz="0" w:space="0" w:color="auto"/>
            <w:bottom w:val="none" w:sz="0" w:space="0" w:color="auto"/>
            <w:right w:val="none" w:sz="0" w:space="0" w:color="auto"/>
          </w:divBdr>
        </w:div>
        <w:div w:id="169037224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D\TEMPLATE\Zpr&#225;vy\ZPR%20Trebuchet%200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Nov22</b:Tag>
    <b:SourceType>InternetSite</b:SourceType>
    <b:Guid>{34FFFA76-FFE6-4371-89E4-9EA216F2F9C1}</b:Guid>
    <b:Title>Xaver s hosty: Ivan Noveský a Vladimír Štěpán</b:Title>
    <b:InternetSiteTitle>XAVER LIVE</b:InternetSiteTitle>
    <b:Year>2022</b:Year>
    <b:Month>duben</b:Month>
    <b:Day>24</b:Day>
    <b:YearAccessed>2022</b:YearAccessed>
    <b:MonthAccessed>říjen</b:MonthAccessed>
    <b:DayAccessed>18</b:DayAccessed>
    <b:URL>https://www.youtube.com/watch?v=4Bpvthw9L5M</b:URL>
    <b:Author>
      <b:Author>
        <b:NameList>
          <b:Person>
            <b:Last>Noveský</b:Last>
            <b:First>Ivan</b:First>
          </b:Person>
          <b:Person>
            <b:Last>Štěpán</b:Last>
            <b:First>Vladimír</b:First>
          </b:Person>
        </b:NameList>
      </b:Author>
    </b:Author>
    <b:RefOrder>18</b:RefOrder>
  </b:Source>
  <b:Source>
    <b:Tag>PV23</b:Tag>
    <b:SourceType>InternetSite</b:SourceType>
    <b:Guid>{2FA2D566-E712-4CDD-AF8D-5690790C012B}</b:Guid>
    <b:Author>
      <b:Author>
        <b:NameList>
          <b:Person>
            <b:Last>PV</b:Last>
          </b:Person>
        </b:NameList>
      </b:Author>
    </b:Author>
    <b:Title>Ministr Síkela: V oblasti obnovitelných zdrojů energie bohužel zaostáváme</b:Title>
    <b:InternetSiteTitle>Parlamentní listy</b:InternetSiteTitle>
    <b:ProductionCompany>© NAŠE MÉDIA a.s. |</b:ProductionCompany>
    <b:Year>2023</b:Year>
    <b:Month>červenec</b:Month>
    <b:Day>22</b:Day>
    <b:YearAccessed>2023</b:YearAccessed>
    <b:MonthAccessed>srpen</b:MonthAccessed>
    <b:DayAccessed>27</b:DayAccessed>
    <b:URL>https://www.parlamentnilisty.cz/politika/politici-volicum/Ministr-Sikela-V-oblasti-obnovitelnych-zdroju-energie-bohuzel-zaostavame-740001</b:URL>
    <b:RefOrder>15</b:RefOrder>
  </b:Source>
  <b:Source>
    <b:Tag>Smi15</b:Tag>
    <b:SourceType>Book</b:SourceType>
    <b:Guid>{7EC9ED5C-4068-4F22-B0FC-B2E56681CEAB}</b:Guid>
    <b:Title>Natural gas fuel for the 21st century</b:Title>
    <b:Year>2015</b:Year>
    <b:StandardNumber>ISBN 978-1-119-01286-3</b:StandardNumber>
    <b:City>Chichester, West Sussex (UK)</b:City>
    <b:Publisher>John Wiley &amp; Sons, Ltd.</b:Publisher>
    <b:Author>
      <b:Author>
        <b:NameList>
          <b:Person>
            <b:Last>Smil</b:Last>
            <b:First>Václav</b:First>
          </b:Person>
        </b:NameList>
      </b:Author>
    </b:Author>
    <b:RefOrder>19</b:RefOrder>
  </b:Source>
  <b:Source>
    <b:Tag>Tis23</b:Tag>
    <b:SourceType>InternetSite</b:SourceType>
    <b:Guid>{E4BCFBF3-8DE8-4214-801F-8A395CBE107C}</b:Guid>
    <b:Author>
      <b:Author>
        <b:NameList>
          <b:Person>
            <b:Last>zpráva</b:Last>
            <b:First>Tisková</b:First>
          </b:Person>
        </b:NameList>
      </b:Author>
    </b:Author>
    <b:Title>Premiér Fiala: Hlavní křižovatkou Evropy do deseti let</b:Title>
    <b:InternetSiteTitle>Parlamentní listy</b:InternetSiteTitle>
    <b:ProductionCompany>© NAŠE MÉDIA a.s. </b:ProductionCompany>
    <b:Year>2023</b:Year>
    <b:Month>září</b:Month>
    <b:Day>1</b:Day>
    <b:YearAccessed>2023</b:YearAccessed>
    <b:MonthAccessed>září</b:MonthAccessed>
    <b:DayAccessed>1</b:DayAccessed>
    <b:URL>https://www.parlamentnilisty.cz/politika/politici-volicum/Premier-Fiala-Hlavni-krizovatkou-Evropy-do-deseti-let-742196</b:URL>
    <b:RefOrder>17</b:RefOrder>
  </b:Source>
  <b:Source>
    <b:Tag>Ale12</b:Tag>
    <b:SourceType>Book</b:SourceType>
    <b:Guid>{2521FFB8-9BB6-4D1C-BBAB-CCA2C3E735DA}</b:Guid>
    <b:Title>Global warming false alarm: the bad science behind the United Nations’ assertion that man-made CO2 causes global warming</b:Title>
    <b:Year>2012</b:Year>
    <b:StandardNumber>ISBN-13 978-09840989</b:StandardNumber>
    <b:City>Royal Oak</b:City>
    <b:Publisher>Canterbury Publishing</b:Publisher>
    <b:Author>
      <b:Author>
        <b:NameList>
          <b:Person>
            <b:Last>Alexander</b:Last>
            <b:Middle>B.</b:Middle>
            <b:First>Ralph</b:First>
          </b:Person>
        </b:NameList>
      </b:Author>
    </b:Author>
    <b:StateProvince>Michigan</b:StateProvince>
    <b:CountryRegion>USA</b:CountryRegion>
    <b:Pages>224</b:Pages>
    <b:Edition>Second edition, updated and revised, 2012</b:Edition>
    <b:RefOrder>5</b:RefOrder>
  </b:Source>
  <b:Source>
    <b:Tag>Bed17</b:Tag>
    <b:SourceType>InternetSite</b:SourceType>
    <b:Guid>{7E057967-F26A-4E57-B014-A4A6048C070C}</b:Guid>
    <b:Title>Němci potvrdili, že Euro normy jsou blud. Diesely s Euro 3 jsou čistší než ty s Euro 5</b:Title>
    <b:InternetSiteTitle>autoforum.cz</b:InternetSiteTitle>
    <b:ProductionCompany>Copyright ©1996-2021 MotorCom s.r.o.</b:ProductionCompany>
    <b:Year>2017</b:Year>
    <b:Month>červen</b:Month>
    <b:Day>3</b:Day>
    <b:YearAccessed>2021</b:YearAccessed>
    <b:MonthAccessed>listopad</b:MonthAccessed>
    <b:DayAccessed>20</b:DayAccessed>
    <b:URL>https://www.autoforum.cz/zajimavosti/nemci-potvrdili-ze-euro-normy-jsou-blud-diesely-s-euro-3-jsou-cistsi-nez-ty-s-euro-5/</b:URL>
    <b:Author>
      <b:Author>
        <b:NameList>
          <b:Person>
            <b:Last>Bednář</b:Last>
            <b:First>Marek</b:First>
          </b:Person>
        </b:NameList>
      </b:Author>
    </b:Author>
    <b:RefOrder>6</b:RefOrder>
  </b:Source>
  <b:Source>
    <b:Tag>Dav21</b:Tag>
    <b:SourceType>InternetSite</b:SourceType>
    <b:Guid>{187407E8-D20C-409C-8589-7D46F50C2E55}</b:Guid>
    <b:Title>Užiteční klimaidioti a temné síly za nimi. Ivan David v Glasgow, na vlastní oči. Ti jejich „vědci“ jen drží hubu a krok</b:Title>
    <b:InternetSiteTitle>Parlamentní listy</b:InternetSiteTitle>
    <b:ProductionCompany>© OUR MEDIA a.s.. 2009-2021</b:ProductionCompany>
    <b:Year>2021</b:Year>
    <b:Month>listopad</b:Month>
    <b:Day>6</b:Day>
    <b:YearAccessed>2021</b:YearAccessed>
    <b:MonthAccessed>listopad</b:MonthAccessed>
    <b:DayAccessed>8</b:DayAccessed>
    <b:URL>https://www.parlamentnilisty.cz/arena/rozhovory/Uzitecni-klimaidioti-a-temne-sily-za-nimi-Ivan-David-v-Glasgow-na-vlastni-oci-Ti-jejich-vedci-jen-drzi-hubu-a-krok-682685</b:URL>
    <b:Author>
      <b:Author>
        <b:NameList>
          <b:Person>
            <b:Last>David</b:Last>
            <b:First>Ivan</b:First>
          </b:Person>
        </b:NameList>
      </b:Author>
    </b:Author>
    <b:RefOrder>7</b:RefOrder>
  </b:Source>
  <b:Source>
    <b:Tag>Dri18</b:Tag>
    <b:SourceType>InternetSite</b:SourceType>
    <b:Guid>{50A0996F-C5E8-4EF7-8E15-512BDA1C48B6}</b:Guid>
    <b:Title>The IPCC’s Latest Climate Hysteria /Nejnovější klimatická hysterie IPCC/</b:Title>
    <b:InternetSiteTitle>Townhall</b:InternetSiteTitle>
    <b:ProductionCompany>Copyright © Townhall.com/Salem Media</b:ProductionCompany>
    <b:Year>2018</b:Year>
    <b:Month>říjen</b:Month>
    <b:Day>13</b:Day>
    <b:YearAccessed>2018</b:YearAccessed>
    <b:MonthAccessed>říjen</b:MonthAccessed>
    <b:DayAccessed>22</b:DayAccessed>
    <b:URL>https://townhall.com/columnists/pauldriessen/2018/10/13/the-ipccs-latest-climate-hysteria-n2528023</b:URL>
    <b:Author>
      <b:Author>
        <b:NameList>
          <b:Person>
            <b:Last>Driessen</b:Last>
            <b:First>Paul</b:First>
          </b:Person>
        </b:NameList>
      </b:Author>
    </b:Author>
    <b:RefOrder>8</b:RefOrder>
  </b:Source>
  <b:Source>
    <b:Tag>Hap16</b:Tag>
    <b:SourceType>InternetSite</b:SourceType>
    <b:Guid>{928BE5DB-D4FD-4BEA-9523-987337747C42}</b:Guid>
    <b:Title>Happer's Statement: CO₂ will be a major benefit to the Earth</b:Title>
    <b:InternetSiteTitle>TBS - The Best Schools</b:InternetSiteTitle>
    <b:ProductionCompany>© 2011-2018 TheBestSchools.org</b:ProductionCompany>
    <b:Year>2016</b:Year>
    <b:Month>březen</b:Month>
    <b:Day>24</b:Day>
    <b:YearAccessed>2018</b:YearAccessed>
    <b:MonthAccessed>říjen</b:MonthAccessed>
    <b:DayAccessed>22</b:DayAccessed>
    <b:URL>https://thebestschools.org/special/karoly-happer-dialogue-global-warming/happer-major-statement/#note42</b:URL>
    <b:Author>
      <b:Author>
        <b:NameList>
          <b:Person>
            <b:Last>Happer</b:Last>
            <b:First>William</b:First>
          </b:Person>
        </b:NameList>
      </b:Author>
    </b:Author>
    <b:RefOrder>9</b:RefOrder>
  </b:Source>
  <b:Source>
    <b:Tag>Hep16</b:Tag>
    <b:SourceType>InternetSite</b:SourceType>
    <b:Guid>{624C91E0-F9F4-4ED5-BC39-AB86D7470F95}</b:Guid>
    <b:Title>EXPOSED: Why The Global Warming/Climate Change Industry Is a SCAM (ODHALENO: Proč je průmysl globálního oteplování/klimatické změny podvod)</b:Title>
    <b:Year>2016</b:Year>
    <b:Month>únor</b:Month>
    <b:Day>4</b:Day>
    <b:Author>
      <b:Author>
        <b:NameList>
          <b:Person>
            <b:Last>Hepler</b:Last>
            <b:First>Russ</b:First>
          </b:Person>
        </b:NameList>
      </b:Author>
    </b:Author>
    <b:InternetSiteTitle>The Federalist Papers Project</b:InternetSiteTitle>
    <b:YearAccessed>2017</b:YearAccessed>
    <b:MonthAccessed>listopad</b:MonthAccessed>
    <b:DayAccessed>23</b:DayAccessed>
    <b:URL>http://thefederalistpapers.org/us/exposed-why-the-global-warmingclimate-change-industry-is-a-scam-meme?utm_source=FBLC&amp;utm_medium=FB&amp;utm_campaign=LC</b:URL>
    <b:RefOrder>10</b:RefOrder>
  </b:Source>
  <b:Source>
    <b:Tag>Kru22</b:Tag>
    <b:SourceType>InternetSite</b:SourceType>
    <b:Guid>{9238EB44-775E-490C-B020-E50EF45AE817}</b:Guid>
    <b:Title>EVROPA: Jsme oběťmi ekologistických experimentů</b:Title>
    <b:InternetSiteTitle>Neviditelný pes</b:InternetSiteTitle>
    <b:ProductionCompany>© 2022 Neviditelný pes a MAFRA, a.s.</b:ProductionCompany>
    <b:Year>2022</b:Year>
    <b:Month>březen</b:Month>
    <b:Day>9</b:Day>
    <b:YearAccessed>2022</b:YearAccessed>
    <b:MonthAccessed>březen</b:MonthAccessed>
    <b:DayAccessed>9</b:DayAccessed>
    <b:URL>https://neviditelnypes.lidovky.cz/ekonomika/evropa-jsme-obetmi-ekologistickych-experimentu.A220307_111928_p_ekonomika_wag</b:URL>
    <b:StandardNumber>ISSN 1212-673X</b:StandardNumber>
    <b:Author>
      <b:Author>
        <b:NameList>
          <b:Person>
            <b:Last>Kružík</b:Last>
            <b:First>František</b:First>
          </b:Person>
        </b:NameList>
      </b:Author>
    </b:Author>
    <b:RefOrder>11</b:RefOrder>
  </b:Source>
  <b:Source>
    <b:Tag>Kří19</b:Tag>
    <b:SourceType>InternetSite</b:SourceType>
    <b:Guid>{F4FD019C-C9DC-4918-89DD-E7CFD05FA187}</b:Guid>
    <b:Title>Ovládli školy, EU, OSN a dnes blokují ulice. Co ekologičtí elitáři plánují? Ekonom Kříž vám vyrazí dech</b:Title>
    <b:InternetSiteTitle>Parlamentní listy</b:InternetSiteTitle>
    <b:ProductionCompany>© OUR MEDIA a.s.. 2009-2021</b:ProductionCompany>
    <b:Year>2019</b:Year>
    <b:Month>říjen</b:Month>
    <b:Day>19</b:Day>
    <b:YearAccessed>2021</b:YearAccessed>
    <b:MonthAccessed>srpen</b:MonthAccessed>
    <b:DayAccessed>6</b:DayAccessed>
    <b:URL>https://www.parlamentnilisty.cz/arena/monitor/Ovladli-skoly-EU-OSN-a-dnes-blokuji-ulice-Co-ekologicti-elitari-planuji-Ekonom-Kriz-vam-vyrazi-dech-600074</b:URL>
    <b:Author>
      <b:Author>
        <b:NameList>
          <b:Person>
            <b:Last>Kříž</b:Last>
            <b:First>Karel</b:First>
          </b:Person>
        </b:NameList>
      </b:Author>
    </b:Author>
    <b:RefOrder>20</b:RefOrder>
  </b:Source>
  <b:Source>
    <b:Tag>Sin17</b:Tag>
    <b:SourceType>DocumentFromInternetSite</b:SourceType>
    <b:Guid>{918F5DDF-E309-422D-88F3-C37DFD170C13}</b:Guid>
    <b:Title>Global Warming Surprises. Temperature data in dispute can reverse conclusions about human influence on climate. /Globálně oteplovací překvapení. Diskuse teplotních dat může zvrátit závěry o lidském vlivu na klima./</b:Title>
    <b:InternetSiteTitle>NIPCC Policy Brief</b:InternetSiteTitle>
    <b:ProductionCompany>NIPCC</b:ProductionCompany>
    <b:Year>2017</b:Year>
    <b:Month>září</b:Month>
    <b:YearAccessed>2018</b:YearAccessed>
    <b:MonthAccessed>říjen</b:MonthAccessed>
    <b:DayAccessed>22</b:DayAccessed>
    <b:URL>http://www.americanthinker.com/articles/2017/05/a_global_warming_surprise.html</b:URL>
    <b:Author>
      <b:Author>
        <b:NameList>
          <b:Person>
            <b:Last>Singer</b:Last>
            <b:Middle>S.</b:Middle>
            <b:First>Fred</b:First>
          </b:Person>
        </b:NameList>
      </b:Author>
    </b:Author>
    <b:RefOrder>12</b:RefOrder>
  </b:Source>
  <b:Source>
    <b:Tag>Pře22</b:Tag>
    <b:SourceType>InternetSite</b:SourceType>
    <b:Guid>{55A53E41-4021-48E1-BAD5-CAE66EEEC405}</b:Guid>
    <b:Title>EVROPA: Hra na záchranu klimatu je bohapustá lež</b:Title>
    <b:InternetSiteTitle>Neviditelný pes</b:InternetSiteTitle>
    <b:ProductionCompany>MAFRA, a.s.</b:ProductionCompany>
    <b:Year>2022</b:Year>
    <b:Month>únor</b:Month>
    <b:Day>22</b:Day>
    <b:YearAccessed>2022</b:YearAccessed>
    <b:MonthAccessed>únor</b:MonthAccessed>
    <b:DayAccessed>22</b:DayAccessed>
    <b:URL>https://neviditelnypes.lidovky.cz/klima/evropa-hra-na-zachranu-klimatu-je-bohapusta-lez.A220221_215547_p_klima_wag</b:URL>
    <b:StandardNumber>ISSN 1212-673X</b:StandardNumber>
    <b:Author>
      <b:Author>
        <b:NameList>
          <b:Person>
            <b:Last>Souček</b:Last>
            <b:First>Přemysl</b:First>
          </b:Person>
        </b:NameList>
      </b:Author>
    </b:Author>
    <b:RefOrder>13</b:RefOrder>
  </b:Source>
  <b:Source>
    <b:Tag>Sou22</b:Tag>
    <b:SourceType>InternetSite</b:SourceType>
    <b:Guid>{87D351AA-B7E3-4F66-94E2-7420BB65817D}</b:Guid>
    <b:Title>POLITIKA: Fatální neznalosti europoslanců</b:Title>
    <b:InternetSiteTitle>Neviditelný pes</b:InternetSiteTitle>
    <b:ProductionCompany>© 2022 Neviditelný pes a MAFRA, a.s.</b:ProductionCompany>
    <b:Year>2022</b:Year>
    <b:Month>únor</b:Month>
    <b:Day>19</b:Day>
    <b:YearAccessed>2022</b:YearAccessed>
    <b:MonthAccessed>březen</b:MonthAccessed>
    <b:DayAccessed>6</b:DayAccessed>
    <b:URL>neviditelnypes.lidovky.cz /politika/politika-fatalni-neznalosti-europoslancu.A220217_175536_p_politika_wag</b:URL>
    <b:StandardNumber>ISSN 1212-673X</b:StandardNumber>
    <b:Author>
      <b:Author>
        <b:NameList>
          <b:Person>
            <b:Last>Souček</b:Last>
            <b:First>Přemysl</b:First>
          </b:Person>
        </b:NameList>
      </b:Author>
    </b:Author>
    <b:RefOrder>21</b:RefOrder>
  </b:Source>
  <b:Source>
    <b:Tag>Sou21</b:Tag>
    <b:SourceType>InternetSite</b:SourceType>
    <b:Guid>{BB86E38C-E2F2-4494-9F08-7B3B2F1660DE}</b:Guid>
    <b:Title>POLITIKA: Změní se náš přístup ke Green Dealu?</b:Title>
    <b:InternetSiteTitle>Neviditelný pes</b:InternetSiteTitle>
    <b:ProductionCompany>© 2018 Neviditelný pes a MAFRA, a.s.</b:ProductionCompany>
    <b:Year>2021</b:Year>
    <b:Month>listopad</b:Month>
    <b:Day>4</b:Day>
    <b:YearAccessed>2021</b:YearAccessed>
    <b:MonthAccessed>listopad</b:MonthAccessed>
    <b:DayAccessed>6</b:DayAccessed>
    <b:StandardNumber>ISSN 1212-673X</b:StandardNumber>
    <b:Author>
      <b:Author>
        <b:NameList>
          <b:Person>
            <b:Last>Souček</b:Last>
            <b:First>Přemysl</b:First>
          </b:Person>
        </b:NameList>
      </b:Author>
    </b:Author>
    <b:URL>https://neviditelnypes.lidovky.cz/politika/politika-zmeni-se-nas-pristup-ke-green-dealu.A211102_172355_p_politika_wag</b:URL>
    <b:RefOrder>22</b:RefOrder>
  </b:Source>
  <b:Source>
    <b:Tag>Def23</b:Tag>
    <b:SourceType>InternetSite</b:SourceType>
    <b:Guid>{84038ADB-3FEA-419E-9282-571F956353D3}</b:Guid>
    <b:Title>Deficit a dluh vládních institucí - 1. čtvrtletí 2023</b:Title>
    <b:InternetSiteTitle>Český statistický úřad</b:InternetSiteTitle>
    <b:Year>2023</b:Year>
    <b:Month>červenec</b:Month>
    <b:Day>3</b:Day>
    <b:YearAccessed>2023</b:YearAccessed>
    <b:MonthAccessed>srpen</b:MonthAccessed>
    <b:DayAccessed>20</b:DayAccessed>
    <b:URL>https://www.czso.cz/csu/czso/cri/deficit-a-dluh-vladnich-instituci-1-ctvrtleti-2023</b:URL>
    <b:RefOrder>1</b:RefOrder>
  </b:Source>
  <b:Source>
    <b:Tag>Kří14</b:Tag>
    <b:SourceType>InternetSite</b:SourceType>
    <b:Guid>{128C7AEE-5A23-45C5-9979-0F4A59C25CCA}</b:Guid>
    <b:Title>Deset ingrediencí smrtícího koktejlu, který ničí českou společnost</b:Title>
    <b:InternetSiteTitle>kriz.blog.idnes.cz</b:InternetSiteTitle>
    <b:ProductionCompany>Blog iDnes</b:ProductionCompany>
    <b:Year>2014</b:Year>
    <b:Month>květen</b:Month>
    <b:Day>26</b:Day>
    <b:YearAccessed>2041</b:YearAccessed>
    <b:MonthAccessed>květen</b:MonthAccessed>
    <b:DayAccessed>26</b:DayAccessed>
    <b:Author>
      <b:Author>
        <b:NameList>
          <b:Person>
            <b:Last>Kříž</b:Last>
            <b:First>Karel</b:First>
          </b:Person>
        </b:NameList>
      </b:Author>
    </b:Author>
    <b:URL>http://kriz.blog.idnes.cz/c/411199/Deset-ingredienci-smrticiho-koktejlu-ktery-nici-ceskou-spolecnost.html</b:URL>
    <b:RefOrder>4</b:RefOrder>
  </b:Source>
  <b:Source>
    <b:Tag>Čub23</b:Tag>
    <b:SourceType>InternetSite</b:SourceType>
    <b:Guid>{C52F6F3B-216E-40A9-804E-F3B34C6E7A1D}</b:Guid>
    <b:Title>Jsme řízeni hlupáky. Zadlužují a přitom mluví o hodnotách.</b:Title>
    <b:InternetSiteTitle>Parlamentní listy</b:InternetSiteTitle>
    <b:Year>2023</b:Year>
    <b:Month>červenec</b:Month>
    <b:Day>2</b:Day>
    <b:YearAccessed>2023</b:YearAccessed>
    <b:MonthAccessed>červenec</b:MonthAccessed>
    <b:DayAccessed>3</b:DayAccessed>
    <b:Author>
      <b:Author>
        <b:NameList>
          <b:Person>
            <b:Last>Rychetský</b:Last>
            <b:First>Jan</b:First>
          </b:Person>
          <b:Person>
            <b:Last>Čuba</b:Last>
            <b:First>Rostislav</b:First>
          </b:Person>
        </b:NameList>
      </b:Author>
    </b:Author>
    <b:ProductionCompany>© NAŠE MÉDIA a.s.</b:ProductionCompany>
    <b:URL>www.parlamentnilisty.cz /arena/monitor/-Jsme-rizeni-hlupaky-Zadluzuji-a-pritom-mluvi-o-hodnotach-Na-scenu-vstupuje-syn-slusovickeho-Cuby-738638</b:URL>
    <b:RefOrder>23</b:RefOrder>
  </b:Source>
  <b:Source>
    <b:Tag>Dův23</b:Tag>
    <b:SourceType>InternetSite</b:SourceType>
    <b:Guid>{C766E352-6790-4818-A157-324541A4D4EA}</b:Guid>
    <b:Title>Důvěra ústavním institucím – červen/červenec 2023</b:Title>
    <b:InternetSiteTitle>Centrum pro výzkum veřejného mínění </b:InternetSiteTitle>
    <b:ProductionCompany>Sociologický ústav AV ČR, v.v.i</b:ProductionCompany>
    <b:Year>2023</b:Year>
    <b:Month>srpen</b:Month>
    <b:Day>7</b:Day>
    <b:YearAccessed>2023</b:YearAccessed>
    <b:MonthAccessed>srpen </b:MonthAccessed>
    <b:DayAccessed>20</b:DayAccessed>
    <b:URL>https://cvvm.soc.cas.cz/media/com_form2content/documents/c2/a5680/f9/pi230807.pdf</b:URL>
    <b:RefOrder>2</b:RefOrder>
  </b:Source>
  <b:Source>
    <b:Tag>Pod23</b:Tag>
    <b:SourceType>InternetSite</b:SourceType>
    <b:Guid>{D247AB2D-6A1B-4F06-AE7E-1295600D8DDB}</b:Guid>
    <b:Title>Podle průzkumu CVVM máme nejhorší vládu za posledních deset let</b:Title>
    <b:InternetSiteTitle>tiscali.cz</b:InternetSiteTitle>
    <b:Year>2023</b:Year>
    <b:Month>duben</b:Month>
    <b:Day>18</b:Day>
    <b:YearAccessed>2023</b:YearAccessed>
    <b:MonthAccessed>srpen </b:MonthAccessed>
    <b:DayAccessed>20</b:DayAccessed>
    <b:URL>https://zpravy.tiscali.cz/podle-pruzkumu-cvvm-mame-nejhorsi-vladu-za-poslednich-deset-let-554923</b:URL>
    <b:RefOrder>3</b:RefOrder>
  </b:Source>
  <b:Source>
    <b:Tag>Tis231</b:Tag>
    <b:SourceType>InternetSite</b:SourceType>
    <b:Guid>{44207188-CB2D-46DC-9C07-717127CA20E9}</b:Guid>
    <b:Author>
      <b:Author>
        <b:Corporate>Tisková zpráva </b:Corporate>
      </b:Author>
    </b:Author>
    <b:Title>Ministr Síkela: Od začátku letošního roku k nám nepřitekl ani kubík plynu z Ruska</b:Title>
    <b:InternetSiteTitle>Parlamentní listy</b:InternetSiteTitle>
    <b:ProductionCompany>© NAŠE MÉDIA a.s.</b:ProductionCompany>
    <b:Year>2023</b:Year>
    <b:Month>červenec</b:Month>
    <b:Day>20</b:Day>
    <b:YearAccessed>2023</b:YearAccessed>
    <b:MonthAccessed>srpen</b:MonthAccessed>
    <b:DayAccessed>20</b:DayAccessed>
    <b:URL>https://www.parlamentnilisty.cz/politika/politici-volicum/Ministr-Sikela-Od-zacatku-letosniho-roku-k-nam-nepritekl-ani-kubik-plynu-z-Ruska-739894</b:URL>
    <b:RefOrder>16</b:RefOrder>
  </b:Source>
  <b:Source>
    <b:Tag>Erm19</b:Tag>
    <b:SourceType>InternetSite</b:SourceType>
    <b:Guid>{C75F78CA-F0B7-432E-BC21-EC6F2A22FBE4}</b:Guid>
    <b:Title>Klima, Klima -Alles Quatsch? (Klima, klima - všechno žvásty?)</b:Title>
    <b:InternetSiteTitle>www.fortschrittinfreiheit.de</b:InternetSiteTitle>
    <b:Year>2019</b:Year>
    <b:Month>květen</b:Month>
    <b:Day>15</b:Day>
    <b:YearAccessed>2019</b:YearAccessed>
    <b:MonthAccessed>září</b:MonthAccessed>
    <b:DayAccessed>21</b:DayAccessed>
    <b:URL>https://www.youtube.com/watch?v=CO_TVxPXbDI&amp;list=TLPQMDMwOTIwMjM47-tzoL2N6A&amp;index=5</b:URL>
    <b:Author>
      <b:Author>
        <b:NameList>
          <b:Person>
            <b:Last>Ermecke</b:Last>
            <b:First>Klaus</b:First>
          </b:Person>
        </b:NameList>
      </b:Author>
    </b:Author>
    <b:ProductionCompany>KE Research die Andersdenker</b:ProductionCompany>
    <b:RefOrder>14</b:RefOrder>
  </b:Source>
</b:Sources>
</file>

<file path=customXml/itemProps1.xml><?xml version="1.0" encoding="utf-8"?>
<ds:datastoreItem xmlns:ds="http://schemas.openxmlformats.org/officeDocument/2006/customXml" ds:itemID="{8CC7EBF7-ED4C-47FC-967D-E3BCEB929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ZPR Trebuchet 01.dotx</Template>
  <TotalTime>1829</TotalTime>
  <Pages>1</Pages>
  <Words>3583</Words>
  <Characters>21141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VŠB-TUO HGF dp Most</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Rudolf Jung</cp:lastModifiedBy>
  <cp:revision>4</cp:revision>
  <dcterms:created xsi:type="dcterms:W3CDTF">2023-09-02T11:12:00Z</dcterms:created>
  <dcterms:modified xsi:type="dcterms:W3CDTF">2023-09-04T06:23:00Z</dcterms:modified>
</cp:coreProperties>
</file>