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5512" w14:textId="77777777" w:rsidR="00D67E7B" w:rsidRPr="00663728" w:rsidRDefault="00D67E7B" w:rsidP="00663728">
      <w:pPr>
        <w:jc w:val="both"/>
        <w:rPr>
          <w:rFonts w:ascii="Times New Roman" w:hAnsi="Times New Roman" w:cs="Times New Roman"/>
          <w:b/>
          <w:bCs/>
        </w:rPr>
      </w:pPr>
      <w:r w:rsidRPr="00663728">
        <w:rPr>
          <w:rFonts w:ascii="Times New Roman" w:hAnsi="Times New Roman" w:cs="Times New Roman"/>
          <w:b/>
          <w:bCs/>
        </w:rPr>
        <w:t>Energetické fórum Ústeckého kraje 2026 otevřelo klíčová témata budoucnosti energetiky</w:t>
      </w:r>
    </w:p>
    <w:p w14:paraId="6CBC8AB0" w14:textId="3C803D4A" w:rsidR="002B27A1" w:rsidRPr="002B27A1" w:rsidRDefault="002B27A1" w:rsidP="00663728">
      <w:pPr>
        <w:jc w:val="both"/>
        <w:rPr>
          <w:rFonts w:ascii="Times New Roman" w:hAnsi="Times New Roman" w:cs="Times New Roman"/>
          <w:i/>
          <w:iCs/>
        </w:rPr>
      </w:pPr>
      <w:r w:rsidRPr="002B27A1">
        <w:rPr>
          <w:rFonts w:ascii="Times New Roman" w:hAnsi="Times New Roman" w:cs="Times New Roman"/>
          <w:i/>
          <w:iCs/>
        </w:rPr>
        <w:t>Most 16. 10. 2026</w:t>
      </w:r>
    </w:p>
    <w:p w14:paraId="34B26E34" w14:textId="0E5EFA7F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Ve středu 15. října 2026 se v mosteckém Hotelu </w:t>
      </w:r>
      <w:proofErr w:type="spellStart"/>
      <w:r w:rsidRPr="00663728">
        <w:rPr>
          <w:rFonts w:ascii="Times New Roman" w:hAnsi="Times New Roman" w:cs="Times New Roman"/>
        </w:rPr>
        <w:t>Cascade</w:t>
      </w:r>
      <w:proofErr w:type="spellEnd"/>
      <w:r w:rsidRPr="00663728">
        <w:rPr>
          <w:rFonts w:ascii="Times New Roman" w:hAnsi="Times New Roman" w:cs="Times New Roman"/>
        </w:rPr>
        <w:t xml:space="preserve"> uskutečnil</w:t>
      </w:r>
      <w:r w:rsidR="00663728" w:rsidRPr="00663728">
        <w:rPr>
          <w:rFonts w:ascii="Times New Roman" w:hAnsi="Times New Roman" w:cs="Times New Roman"/>
        </w:rPr>
        <w:t xml:space="preserve"> 16. ročník</w:t>
      </w:r>
      <w:r w:rsidRPr="00663728">
        <w:rPr>
          <w:rFonts w:ascii="Times New Roman" w:hAnsi="Times New Roman" w:cs="Times New Roman"/>
        </w:rPr>
        <w:t xml:space="preserve"> Energetické</w:t>
      </w:r>
      <w:r w:rsidR="00663728" w:rsidRPr="00663728">
        <w:rPr>
          <w:rFonts w:ascii="Times New Roman" w:hAnsi="Times New Roman" w:cs="Times New Roman"/>
        </w:rPr>
        <w:t>ho</w:t>
      </w:r>
      <w:r w:rsidRPr="00663728">
        <w:rPr>
          <w:rFonts w:ascii="Times New Roman" w:hAnsi="Times New Roman" w:cs="Times New Roman"/>
        </w:rPr>
        <w:t xml:space="preserve"> fór</w:t>
      </w:r>
      <w:r w:rsidR="00663728" w:rsidRPr="00663728">
        <w:rPr>
          <w:rFonts w:ascii="Times New Roman" w:hAnsi="Times New Roman" w:cs="Times New Roman"/>
        </w:rPr>
        <w:t>a</w:t>
      </w:r>
      <w:r w:rsidRPr="00663728">
        <w:rPr>
          <w:rFonts w:ascii="Times New Roman" w:hAnsi="Times New Roman" w:cs="Times New Roman"/>
        </w:rPr>
        <w:t xml:space="preserve"> Ústeckého kraje 2026, které pořádala Okresní hospodářská komora Most. Letošní ročník nesl motto „ENERGETIKA POD KONTROLOU – BEZPEČNÁ BUDOUCNOST“ a nabídl prostor pro odbornou diskusi o současném stavu i budoucím vývoji energetiky v Ústeckém kraji a České republice. </w:t>
      </w:r>
    </w:p>
    <w:p w14:paraId="3C3A927D" w14:textId="7FD35415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Akce se uskutečnila pod záštitou Ministerstva průmyslu a obchodu, Ministerstva životního prostředí, hejtmana Ústeckého kraje Mgr. Richarda Brabce, primátora Statutárního města Mostu Ing. Marka </w:t>
      </w:r>
      <w:proofErr w:type="spellStart"/>
      <w:r w:rsidRPr="00663728">
        <w:rPr>
          <w:rFonts w:ascii="Times New Roman" w:hAnsi="Times New Roman" w:cs="Times New Roman"/>
        </w:rPr>
        <w:t>Hrvola</w:t>
      </w:r>
      <w:proofErr w:type="spellEnd"/>
      <w:r w:rsidRPr="00663728">
        <w:rPr>
          <w:rFonts w:ascii="Times New Roman" w:hAnsi="Times New Roman" w:cs="Times New Roman"/>
        </w:rPr>
        <w:t xml:space="preserve"> a prezidenta Hospodářské komory ČR Mgr. Zdeňka Zajíčka. </w:t>
      </w:r>
    </w:p>
    <w:p w14:paraId="2E1297D5" w14:textId="694D94C6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Program byl rozdělen do tří tematických bloků. První z nich, nazvaný Klíčoví partneři – stabilita a budoucnost energetiky, se zaměřil na zásadní projekty, které budou ovlivňovat energetickou budoucnost regionu. Diskutovalo se například o modernizaci teplárenství v Ústeckém kraji, dekarbonizaci teplárny Komořany a připravovaných paroplynových projektech, problematice hlubinného úložiště radioaktivních odpadů nebo o roli malých modulárních reaktorů jako možného stabilního pilíře budoucí energetiky. Se svými příspěvky vystoupili zástupci společností ČEZ, United </w:t>
      </w:r>
      <w:proofErr w:type="spellStart"/>
      <w:r w:rsidRPr="00663728">
        <w:rPr>
          <w:rFonts w:ascii="Times New Roman" w:hAnsi="Times New Roman" w:cs="Times New Roman"/>
        </w:rPr>
        <w:t>Energy</w:t>
      </w:r>
      <w:proofErr w:type="spellEnd"/>
      <w:r w:rsidRPr="00663728">
        <w:rPr>
          <w:rFonts w:ascii="Times New Roman" w:hAnsi="Times New Roman" w:cs="Times New Roman"/>
        </w:rPr>
        <w:t xml:space="preserve"> a Správy úložišť radioaktivních odpadů. </w:t>
      </w:r>
    </w:p>
    <w:p w14:paraId="1A5798BA" w14:textId="6051668A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Druhý blok věnovaný inovacím a novým technologiím představil další možnosti, jak reagovat na postupnou proměnu energetiky. Pozornost byla věnována novému využití povrchových dolů, akumulaci tepla a jejímu významu pro řízení energie v čase, možnostem přečerpávací vodní elektrárny Trmice pro ukládání energie a stabilizaci sítě a také projektu EVO Komořany, který se zaměřuje na budoucnost odpadového hospodářství. </w:t>
      </w:r>
    </w:p>
    <w:p w14:paraId="2D8AE2F3" w14:textId="6232715A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Závěrečný blok Od evropské politiky k praxi v regionu rozšířil diskusi o širší hospodářské </w:t>
      </w:r>
      <w:r w:rsidR="00663728">
        <w:rPr>
          <w:rFonts w:ascii="Times New Roman" w:hAnsi="Times New Roman" w:cs="Times New Roman"/>
        </w:rPr>
        <w:br/>
      </w:r>
      <w:r w:rsidRPr="00663728">
        <w:rPr>
          <w:rFonts w:ascii="Times New Roman" w:hAnsi="Times New Roman" w:cs="Times New Roman"/>
        </w:rPr>
        <w:t xml:space="preserve">a politické souvislosti. Účastníci se zabývali energetickou politikou Evropské unie a jejími dopady na firmy a regiony, transformací Ústeckého kraje a podporou energetiky i projektem </w:t>
      </w:r>
      <w:proofErr w:type="spellStart"/>
      <w:r w:rsidRPr="00663728">
        <w:rPr>
          <w:rFonts w:ascii="Times New Roman" w:hAnsi="Times New Roman" w:cs="Times New Roman"/>
        </w:rPr>
        <w:t>EnMo</w:t>
      </w:r>
      <w:proofErr w:type="spellEnd"/>
      <w:r w:rsidRPr="00663728">
        <w:rPr>
          <w:rFonts w:ascii="Times New Roman" w:hAnsi="Times New Roman" w:cs="Times New Roman"/>
        </w:rPr>
        <w:t xml:space="preserve">, zaměřeným na snižování tepelných ztrát v malých a středních podnicích. </w:t>
      </w:r>
    </w:p>
    <w:p w14:paraId="443153C7" w14:textId="77777777" w:rsidR="00D67E7B" w:rsidRPr="00663728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>Energetické fórum tak na jednom místě propojilo témata tradiční i nové energetiky, regionální transformace, modernizace teplárenství, akumulace energie, nakládání s odpady, jaderné energetiky i evropské energetické politiky. Společným jmenovatelem jednotlivých příspěvků byla snaha hledat řešení, která mohou přispět k bezpečné, stabilní a dlouhodobě udržitelné energetické budoucnosti regionu.</w:t>
      </w:r>
    </w:p>
    <w:p w14:paraId="65101903" w14:textId="1FE8B5A1" w:rsidR="002074B5" w:rsidRPr="00663728" w:rsidRDefault="002074B5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>Letošní ročník Energetického fóra ÚK se setkal s mimořádným zájmem a velmi pozitivním ohlasem účastníků. Ti oceňovali zejména pestrost a aktuálnost programu, výběr diskutovaných témat i možnost osobního setkání a výměny zkušeností s odborníky z oblasti energetiky. Řada účastníků hodnotila akci jako přínosnou a inspirativní a již nyní vyjádřila zájem zúčastnit se také dalšího ročníku.</w:t>
      </w:r>
    </w:p>
    <w:p w14:paraId="54E4AD4A" w14:textId="2BAB7090" w:rsidR="00D67E7B" w:rsidRDefault="00D67E7B" w:rsidP="00663728">
      <w:pPr>
        <w:jc w:val="both"/>
        <w:rPr>
          <w:rFonts w:ascii="Times New Roman" w:hAnsi="Times New Roman" w:cs="Times New Roman"/>
        </w:rPr>
      </w:pPr>
      <w:r w:rsidRPr="00663728">
        <w:rPr>
          <w:rFonts w:ascii="Times New Roman" w:hAnsi="Times New Roman" w:cs="Times New Roman"/>
        </w:rPr>
        <w:t xml:space="preserve">Výstupem z letošního ročníku bude stejně jako v předchozích letech také speciální vydání magazínu TEMA, které vydává Okresní hospodářská komora Most. </w:t>
      </w:r>
    </w:p>
    <w:p w14:paraId="65511615" w14:textId="39084C2C" w:rsidR="002B27A1" w:rsidRPr="002B27A1" w:rsidRDefault="002B27A1" w:rsidP="00663728">
      <w:pPr>
        <w:jc w:val="both"/>
        <w:rPr>
          <w:rFonts w:ascii="Times New Roman" w:hAnsi="Times New Roman" w:cs="Times New Roman"/>
          <w:b/>
          <w:bCs/>
        </w:rPr>
      </w:pPr>
      <w:r w:rsidRPr="002B27A1">
        <w:rPr>
          <w:rFonts w:ascii="Times New Roman" w:hAnsi="Times New Roman" w:cs="Times New Roman"/>
          <w:b/>
          <w:bCs/>
        </w:rPr>
        <w:lastRenderedPageBreak/>
        <w:t>Realizační tým EF ÚK 2026</w:t>
      </w:r>
    </w:p>
    <w:sectPr w:rsidR="002B27A1" w:rsidRPr="002B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7B"/>
    <w:rsid w:val="002074B5"/>
    <w:rsid w:val="002A137E"/>
    <w:rsid w:val="002B27A1"/>
    <w:rsid w:val="00663728"/>
    <w:rsid w:val="00693C06"/>
    <w:rsid w:val="006A18B2"/>
    <w:rsid w:val="007642D9"/>
    <w:rsid w:val="00D6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38791"/>
  <w15:chartTrackingRefBased/>
  <w15:docId w15:val="{E54C47B2-86C4-43AD-9397-D7A043AC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67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E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E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E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E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E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E7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E7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E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E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E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E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67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67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67E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E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67E7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E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E7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E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444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Matoušek</dc:creator>
  <cp:keywords/>
  <dc:description/>
  <cp:lastModifiedBy>Petr Matoušek</cp:lastModifiedBy>
  <cp:revision>4</cp:revision>
  <dcterms:created xsi:type="dcterms:W3CDTF">2026-10-16T09:09:00Z</dcterms:created>
  <dcterms:modified xsi:type="dcterms:W3CDTF">2026-10-16T09:57:00Z</dcterms:modified>
</cp:coreProperties>
</file>